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E9E2D" w14:textId="77777777" w:rsidR="00CC17BC" w:rsidRDefault="00CC17BC" w:rsidP="008440EF">
      <w:pPr>
        <w:suppressAutoHyphens/>
        <w:ind w:right="360"/>
        <w:jc w:val="center"/>
        <w:rPr>
          <w:b/>
          <w:bCs/>
        </w:rPr>
      </w:pPr>
    </w:p>
    <w:p w14:paraId="45D7030F" w14:textId="77777777" w:rsidR="004E795D" w:rsidRPr="008440EF" w:rsidRDefault="004E795D" w:rsidP="008440EF">
      <w:pPr>
        <w:suppressAutoHyphens/>
        <w:ind w:right="360"/>
        <w:jc w:val="center"/>
        <w:rPr>
          <w:b/>
          <w:bCs/>
        </w:rPr>
      </w:pPr>
      <w:r w:rsidRPr="008440EF">
        <w:rPr>
          <w:b/>
          <w:bCs/>
        </w:rPr>
        <w:t>Mitchel F. Lerner</w:t>
      </w:r>
    </w:p>
    <w:p w14:paraId="649D20B4" w14:textId="2512A35E" w:rsidR="008440EF" w:rsidRPr="008440EF" w:rsidRDefault="00AA149B" w:rsidP="008440EF">
      <w:pPr>
        <w:suppressAutoHyphens/>
        <w:ind w:right="360"/>
        <w:jc w:val="center"/>
        <w:rPr>
          <w:b/>
          <w:bCs/>
        </w:rPr>
      </w:pPr>
      <w:r>
        <w:rPr>
          <w:b/>
          <w:bCs/>
        </w:rPr>
        <w:t>3441 Madison Grace Way</w:t>
      </w:r>
    </w:p>
    <w:p w14:paraId="7AFC7373" w14:textId="071C319F" w:rsidR="008440EF" w:rsidRPr="008440EF" w:rsidRDefault="00AA149B" w:rsidP="008440EF">
      <w:pPr>
        <w:suppressAutoHyphens/>
        <w:ind w:right="360"/>
        <w:jc w:val="center"/>
        <w:rPr>
          <w:b/>
          <w:bCs/>
        </w:rPr>
      </w:pPr>
      <w:proofErr w:type="gramStart"/>
      <w:r>
        <w:rPr>
          <w:b/>
          <w:bCs/>
        </w:rPr>
        <w:t>Franklin</w:t>
      </w:r>
      <w:r w:rsidR="008440EF" w:rsidRPr="008440EF">
        <w:rPr>
          <w:b/>
          <w:bCs/>
        </w:rPr>
        <w:t xml:space="preserve">,  </w:t>
      </w:r>
      <w:r>
        <w:rPr>
          <w:b/>
          <w:bCs/>
        </w:rPr>
        <w:t>OH</w:t>
      </w:r>
      <w:proofErr w:type="gramEnd"/>
      <w:r w:rsidR="008440EF" w:rsidRPr="008440EF">
        <w:rPr>
          <w:b/>
          <w:bCs/>
        </w:rPr>
        <w:t xml:space="preserve">   </w:t>
      </w:r>
      <w:r>
        <w:rPr>
          <w:b/>
          <w:bCs/>
        </w:rPr>
        <w:t>45005</w:t>
      </w:r>
    </w:p>
    <w:p w14:paraId="31F5D2F2" w14:textId="6E969F80" w:rsidR="008440EF" w:rsidRPr="008440EF" w:rsidRDefault="003661DB" w:rsidP="008440EF">
      <w:pPr>
        <w:suppressAutoHyphens/>
        <w:ind w:right="360"/>
        <w:jc w:val="center"/>
        <w:rPr>
          <w:b/>
          <w:bCs/>
        </w:rPr>
      </w:pPr>
      <w:r>
        <w:rPr>
          <w:b/>
          <w:bCs/>
        </w:rPr>
        <w:t xml:space="preserve"> </w:t>
      </w:r>
      <w:r w:rsidR="008440EF" w:rsidRPr="008440EF">
        <w:rPr>
          <w:b/>
          <w:bCs/>
        </w:rPr>
        <w:t>678-315-6582</w:t>
      </w:r>
    </w:p>
    <w:p w14:paraId="3EAA643B" w14:textId="77F1E98E" w:rsidR="008440EF" w:rsidRPr="008440EF" w:rsidRDefault="00E13362" w:rsidP="008440EF">
      <w:pPr>
        <w:suppressAutoHyphens/>
        <w:ind w:right="360"/>
        <w:jc w:val="center"/>
        <w:rPr>
          <w:b/>
          <w:bCs/>
        </w:rPr>
      </w:pPr>
      <w:hyperlink r:id="rId7" w:history="1">
        <w:r w:rsidRPr="000068D5">
          <w:rPr>
            <w:rStyle w:val="Hyperlink"/>
            <w:b/>
            <w:bCs/>
          </w:rPr>
          <w:t>twoufgators@gmail.com</w:t>
        </w:r>
      </w:hyperlink>
    </w:p>
    <w:p w14:paraId="29D40EDD" w14:textId="77777777" w:rsidR="00506EF6" w:rsidRDefault="00506EF6" w:rsidP="00F95374">
      <w:pPr>
        <w:suppressAutoHyphens/>
        <w:ind w:right="360"/>
        <w:rPr>
          <w:b/>
          <w:bCs/>
          <w:sz w:val="28"/>
          <w:szCs w:val="28"/>
        </w:rPr>
      </w:pPr>
    </w:p>
    <w:p w14:paraId="474B0F8C" w14:textId="77777777" w:rsidR="004E795D" w:rsidRPr="00F95374" w:rsidRDefault="004E795D" w:rsidP="00F95374">
      <w:pPr>
        <w:pStyle w:val="Heading2"/>
        <w:keepNext/>
        <w:suppressAutoHyphens/>
        <w:ind w:right="360"/>
        <w:rPr>
          <w:b/>
          <w:bCs/>
          <w:sz w:val="20"/>
          <w:szCs w:val="20"/>
          <w:u w:val="single"/>
        </w:rPr>
      </w:pPr>
      <w:r w:rsidRPr="00F95374">
        <w:rPr>
          <w:b/>
          <w:bCs/>
          <w:sz w:val="20"/>
          <w:szCs w:val="20"/>
          <w:u w:val="single"/>
        </w:rPr>
        <w:t>SUMMARY OF QUALIFICATIONS</w:t>
      </w:r>
    </w:p>
    <w:p w14:paraId="25A050D7" w14:textId="77777777" w:rsidR="00E57149" w:rsidRDefault="004E795D" w:rsidP="00F95374">
      <w:pPr>
        <w:suppressAutoHyphens/>
        <w:ind w:right="360"/>
        <w:rPr>
          <w:sz w:val="20"/>
          <w:szCs w:val="20"/>
        </w:rPr>
      </w:pPr>
      <w:r w:rsidRPr="00F95374">
        <w:rPr>
          <w:sz w:val="20"/>
          <w:szCs w:val="20"/>
        </w:rPr>
        <w:t>A</w:t>
      </w:r>
      <w:r w:rsidR="00602A09" w:rsidRPr="00F95374">
        <w:rPr>
          <w:sz w:val="20"/>
          <w:szCs w:val="20"/>
        </w:rPr>
        <w:t xml:space="preserve"> highly</w:t>
      </w:r>
      <w:r w:rsidRPr="00F95374">
        <w:rPr>
          <w:sz w:val="20"/>
          <w:szCs w:val="20"/>
        </w:rPr>
        <w:t xml:space="preserve"> motivated individual with excellent communication skill</w:t>
      </w:r>
      <w:r w:rsidR="00602A09" w:rsidRPr="00F95374">
        <w:rPr>
          <w:sz w:val="20"/>
          <w:szCs w:val="20"/>
        </w:rPr>
        <w:t>s</w:t>
      </w:r>
      <w:r w:rsidR="002940F9" w:rsidRPr="00F95374">
        <w:rPr>
          <w:sz w:val="20"/>
          <w:szCs w:val="20"/>
        </w:rPr>
        <w:t xml:space="preserve"> and e</w:t>
      </w:r>
      <w:r w:rsidRPr="00F95374">
        <w:rPr>
          <w:sz w:val="20"/>
          <w:szCs w:val="20"/>
        </w:rPr>
        <w:t xml:space="preserve">xperienced in analyzing business </w:t>
      </w:r>
      <w:r w:rsidR="00602A09" w:rsidRPr="00F95374">
        <w:rPr>
          <w:sz w:val="20"/>
          <w:szCs w:val="20"/>
        </w:rPr>
        <w:t>requirements</w:t>
      </w:r>
      <w:r w:rsidRPr="00F95374">
        <w:rPr>
          <w:sz w:val="20"/>
          <w:szCs w:val="20"/>
        </w:rPr>
        <w:t xml:space="preserve">, </w:t>
      </w:r>
      <w:r w:rsidR="0031652F" w:rsidRPr="00F95374">
        <w:rPr>
          <w:sz w:val="20"/>
          <w:szCs w:val="20"/>
        </w:rPr>
        <w:t>managing</w:t>
      </w:r>
      <w:r w:rsidRPr="00F95374">
        <w:rPr>
          <w:sz w:val="20"/>
          <w:szCs w:val="20"/>
        </w:rPr>
        <w:t xml:space="preserve"> projects and </w:t>
      </w:r>
      <w:r w:rsidR="008C4E61">
        <w:rPr>
          <w:sz w:val="20"/>
          <w:szCs w:val="20"/>
        </w:rPr>
        <w:t>directing technical resources. Experience includes</w:t>
      </w:r>
      <w:r w:rsidR="00E57149">
        <w:rPr>
          <w:sz w:val="20"/>
          <w:szCs w:val="20"/>
        </w:rPr>
        <w:t>:</w:t>
      </w:r>
      <w:r w:rsidR="00C7065F" w:rsidRPr="00F95374">
        <w:rPr>
          <w:sz w:val="20"/>
          <w:szCs w:val="20"/>
        </w:rPr>
        <w:t xml:space="preserve"> </w:t>
      </w:r>
    </w:p>
    <w:p w14:paraId="124A1FED" w14:textId="77777777" w:rsidR="008C4E61" w:rsidRDefault="00CC17BC" w:rsidP="008C4E61">
      <w:pPr>
        <w:suppressAutoHyphens/>
        <w:ind w:right="360" w:firstLine="720"/>
        <w:rPr>
          <w:sz w:val="20"/>
          <w:szCs w:val="20"/>
        </w:rPr>
      </w:pPr>
      <w:r>
        <w:rPr>
          <w:sz w:val="20"/>
          <w:szCs w:val="20"/>
        </w:rPr>
        <w:t>25</w:t>
      </w:r>
      <w:r w:rsidR="008C4E61">
        <w:rPr>
          <w:sz w:val="20"/>
          <w:szCs w:val="20"/>
        </w:rPr>
        <w:t xml:space="preserve"> years - managing</w:t>
      </w:r>
      <w:r w:rsidR="008C4E61" w:rsidRPr="00F95374">
        <w:rPr>
          <w:sz w:val="20"/>
          <w:szCs w:val="20"/>
        </w:rPr>
        <w:t xml:space="preserve"> IT resources</w:t>
      </w:r>
      <w:r w:rsidR="008C4E61">
        <w:rPr>
          <w:sz w:val="20"/>
          <w:szCs w:val="20"/>
        </w:rPr>
        <w:t>,</w:t>
      </w:r>
      <w:r w:rsidR="008C4E61" w:rsidRPr="00F95374">
        <w:rPr>
          <w:sz w:val="20"/>
          <w:szCs w:val="20"/>
        </w:rPr>
        <w:t xml:space="preserve"> consultants</w:t>
      </w:r>
      <w:r w:rsidR="008C4E61">
        <w:rPr>
          <w:sz w:val="20"/>
          <w:szCs w:val="20"/>
        </w:rPr>
        <w:t>, and vendor relationships</w:t>
      </w:r>
    </w:p>
    <w:p w14:paraId="5939B2D5" w14:textId="77777777" w:rsidR="0042439F" w:rsidRDefault="00CC17BC" w:rsidP="008C4E61">
      <w:pPr>
        <w:suppressAutoHyphens/>
        <w:ind w:right="360" w:firstLine="720"/>
        <w:rPr>
          <w:sz w:val="20"/>
          <w:szCs w:val="20"/>
        </w:rPr>
      </w:pPr>
      <w:r>
        <w:rPr>
          <w:sz w:val="20"/>
          <w:szCs w:val="20"/>
        </w:rPr>
        <w:t>25</w:t>
      </w:r>
      <w:r w:rsidR="0042439F">
        <w:rPr>
          <w:sz w:val="20"/>
          <w:szCs w:val="20"/>
        </w:rPr>
        <w:t xml:space="preserve"> years – managing groups supporting infrastructure, communications and backups</w:t>
      </w:r>
    </w:p>
    <w:p w14:paraId="158E7FDB" w14:textId="77777777" w:rsidR="001F56BF" w:rsidRDefault="00CC17BC" w:rsidP="008C4E61">
      <w:pPr>
        <w:suppressAutoHyphens/>
        <w:ind w:right="360" w:firstLine="720"/>
        <w:rPr>
          <w:sz w:val="20"/>
          <w:szCs w:val="20"/>
        </w:rPr>
      </w:pPr>
      <w:r>
        <w:rPr>
          <w:sz w:val="20"/>
          <w:szCs w:val="20"/>
        </w:rPr>
        <w:t>20</w:t>
      </w:r>
      <w:r w:rsidR="001F56BF">
        <w:rPr>
          <w:sz w:val="20"/>
          <w:szCs w:val="20"/>
        </w:rPr>
        <w:t xml:space="preserve"> years – managing technicians supporting the 1</w:t>
      </w:r>
      <w:r w:rsidR="001F56BF" w:rsidRPr="001F56BF">
        <w:rPr>
          <w:sz w:val="20"/>
          <w:szCs w:val="20"/>
          <w:vertAlign w:val="superscript"/>
        </w:rPr>
        <w:t>st</w:t>
      </w:r>
      <w:r w:rsidR="001F56BF">
        <w:rPr>
          <w:sz w:val="20"/>
          <w:szCs w:val="20"/>
        </w:rPr>
        <w:t xml:space="preserve"> and 2</w:t>
      </w:r>
      <w:r w:rsidR="001F56BF" w:rsidRPr="001F56BF">
        <w:rPr>
          <w:sz w:val="20"/>
          <w:szCs w:val="20"/>
          <w:vertAlign w:val="superscript"/>
        </w:rPr>
        <w:t>nd</w:t>
      </w:r>
      <w:r w:rsidR="001F56BF">
        <w:rPr>
          <w:sz w:val="20"/>
          <w:szCs w:val="20"/>
        </w:rPr>
        <w:t xml:space="preserve"> level technical support needs of organization </w:t>
      </w:r>
    </w:p>
    <w:p w14:paraId="16CBAC4F" w14:textId="77777777" w:rsidR="00E57149" w:rsidRDefault="00C90646" w:rsidP="008C4E61">
      <w:pPr>
        <w:suppressAutoHyphens/>
        <w:ind w:right="360" w:firstLine="720"/>
        <w:rPr>
          <w:sz w:val="20"/>
          <w:szCs w:val="20"/>
        </w:rPr>
      </w:pPr>
      <w:r w:rsidRPr="00F95374">
        <w:rPr>
          <w:sz w:val="20"/>
          <w:szCs w:val="20"/>
        </w:rPr>
        <w:t>1</w:t>
      </w:r>
      <w:r w:rsidR="00CC17BC">
        <w:rPr>
          <w:sz w:val="20"/>
          <w:szCs w:val="20"/>
        </w:rPr>
        <w:t>0</w:t>
      </w:r>
      <w:r w:rsidRPr="00F95374">
        <w:rPr>
          <w:sz w:val="20"/>
          <w:szCs w:val="20"/>
        </w:rPr>
        <w:t xml:space="preserve"> years </w:t>
      </w:r>
      <w:r w:rsidR="00E57149">
        <w:rPr>
          <w:sz w:val="20"/>
          <w:szCs w:val="20"/>
        </w:rPr>
        <w:t>developing departmental budgets</w:t>
      </w:r>
      <w:r w:rsidR="008C4E61">
        <w:rPr>
          <w:sz w:val="20"/>
          <w:szCs w:val="20"/>
        </w:rPr>
        <w:t xml:space="preserve"> </w:t>
      </w:r>
      <w:r w:rsidR="0042439F">
        <w:rPr>
          <w:sz w:val="20"/>
          <w:szCs w:val="20"/>
        </w:rPr>
        <w:t>and IT strategies</w:t>
      </w:r>
    </w:p>
    <w:p w14:paraId="1E9E0B92" w14:textId="77777777" w:rsidR="00E57149" w:rsidRDefault="00CC17BC" w:rsidP="008C4E61">
      <w:pPr>
        <w:suppressAutoHyphens/>
        <w:ind w:right="360" w:firstLine="720"/>
        <w:rPr>
          <w:sz w:val="20"/>
          <w:szCs w:val="20"/>
        </w:rPr>
      </w:pPr>
      <w:r>
        <w:rPr>
          <w:sz w:val="20"/>
          <w:szCs w:val="20"/>
        </w:rPr>
        <w:t>10</w:t>
      </w:r>
      <w:r w:rsidR="004B4116" w:rsidRPr="00F95374">
        <w:rPr>
          <w:sz w:val="20"/>
          <w:szCs w:val="20"/>
        </w:rPr>
        <w:t xml:space="preserve"> years planning</w:t>
      </w:r>
      <w:r w:rsidR="002E1267" w:rsidRPr="00F95374">
        <w:rPr>
          <w:sz w:val="20"/>
          <w:szCs w:val="20"/>
        </w:rPr>
        <w:t>, implementing</w:t>
      </w:r>
      <w:r w:rsidR="004B4116" w:rsidRPr="00F95374">
        <w:rPr>
          <w:sz w:val="20"/>
          <w:szCs w:val="20"/>
        </w:rPr>
        <w:t xml:space="preserve"> and testing Disaster Recovery</w:t>
      </w:r>
      <w:r w:rsidR="004B1C66" w:rsidRPr="00F95374">
        <w:rPr>
          <w:sz w:val="20"/>
          <w:szCs w:val="20"/>
        </w:rPr>
        <w:t xml:space="preserve"> </w:t>
      </w:r>
      <w:r w:rsidR="002E1267" w:rsidRPr="00F95374">
        <w:rPr>
          <w:sz w:val="20"/>
          <w:szCs w:val="20"/>
        </w:rPr>
        <w:t>and High Availability solutions</w:t>
      </w:r>
    </w:p>
    <w:p w14:paraId="302EB4B6" w14:textId="77777777" w:rsidR="00E57149" w:rsidRDefault="00CC17BC" w:rsidP="008C4E61">
      <w:pPr>
        <w:suppressAutoHyphens/>
        <w:ind w:right="360" w:firstLine="720"/>
        <w:rPr>
          <w:sz w:val="20"/>
          <w:szCs w:val="20"/>
        </w:rPr>
      </w:pPr>
      <w:r>
        <w:rPr>
          <w:sz w:val="20"/>
          <w:szCs w:val="20"/>
        </w:rPr>
        <w:t>10</w:t>
      </w:r>
      <w:r w:rsidR="004B4116" w:rsidRPr="00F95374">
        <w:rPr>
          <w:sz w:val="20"/>
          <w:szCs w:val="20"/>
        </w:rPr>
        <w:t xml:space="preserve"> years developing processes</w:t>
      </w:r>
      <w:r w:rsidR="004B1C66" w:rsidRPr="00F95374">
        <w:rPr>
          <w:sz w:val="20"/>
          <w:szCs w:val="20"/>
        </w:rPr>
        <w:t>,</w:t>
      </w:r>
      <w:r w:rsidR="004B4116" w:rsidRPr="00F95374">
        <w:rPr>
          <w:sz w:val="20"/>
          <w:szCs w:val="20"/>
        </w:rPr>
        <w:t xml:space="preserve"> policies and reports to ensure Sarbannes Oxl</w:t>
      </w:r>
      <w:r w:rsidR="00E57149">
        <w:rPr>
          <w:sz w:val="20"/>
          <w:szCs w:val="20"/>
        </w:rPr>
        <w:t xml:space="preserve">ey compliance </w:t>
      </w:r>
    </w:p>
    <w:p w14:paraId="0AD76756" w14:textId="4DFC5678" w:rsidR="00506EF6" w:rsidRDefault="00506EF6" w:rsidP="00506EF6"/>
    <w:p w14:paraId="648E153B" w14:textId="77777777" w:rsidR="002341A9" w:rsidRPr="00506EF6" w:rsidRDefault="002341A9" w:rsidP="00506EF6"/>
    <w:p w14:paraId="04A41115" w14:textId="77777777" w:rsidR="008C4E61" w:rsidRPr="008C4E61" w:rsidRDefault="008C4E61" w:rsidP="008C4E61">
      <w:pPr>
        <w:pStyle w:val="Heading4"/>
        <w:keepNext/>
        <w:suppressAutoHyphens/>
        <w:ind w:right="360"/>
        <w:rPr>
          <w:b/>
          <w:bCs/>
          <w:sz w:val="20"/>
          <w:szCs w:val="20"/>
          <w:u w:val="single"/>
        </w:rPr>
      </w:pPr>
      <w:r w:rsidRPr="008C4E61">
        <w:rPr>
          <w:b/>
          <w:bCs/>
          <w:sz w:val="20"/>
          <w:szCs w:val="20"/>
          <w:u w:val="single"/>
        </w:rPr>
        <w:t>EDUCATION AND PROFESSIONAL CERTIFCATIONS</w:t>
      </w:r>
    </w:p>
    <w:p w14:paraId="25300701" w14:textId="77777777" w:rsidR="008C4E61" w:rsidRPr="00F95374" w:rsidRDefault="008C4E61" w:rsidP="008C4E61">
      <w:pPr>
        <w:suppressAutoHyphens/>
        <w:spacing w:before="120"/>
        <w:ind w:right="360"/>
        <w:rPr>
          <w:sz w:val="20"/>
          <w:szCs w:val="20"/>
        </w:rPr>
      </w:pPr>
      <w:r w:rsidRPr="008C4E61">
        <w:rPr>
          <w:b/>
          <w:bCs/>
          <w:sz w:val="20"/>
          <w:szCs w:val="20"/>
        </w:rPr>
        <w:t>B.A., University of Florida</w:t>
      </w:r>
      <w:r w:rsidRPr="008C4E61">
        <w:rPr>
          <w:sz w:val="20"/>
          <w:szCs w:val="20"/>
        </w:rPr>
        <w:t xml:space="preserve"> Gainesville, Florida</w:t>
      </w:r>
    </w:p>
    <w:p w14:paraId="3E8989EE" w14:textId="77777777" w:rsidR="008C4E61" w:rsidRPr="00F95374" w:rsidRDefault="008C4E61" w:rsidP="008C4E61">
      <w:pPr>
        <w:suppressAutoHyphens/>
        <w:ind w:right="360"/>
        <w:rPr>
          <w:sz w:val="20"/>
          <w:szCs w:val="20"/>
        </w:rPr>
      </w:pPr>
      <w:r w:rsidRPr="00F95374">
        <w:rPr>
          <w:sz w:val="20"/>
          <w:szCs w:val="20"/>
        </w:rPr>
        <w:t xml:space="preserve">JD Edwards Enterprise One CNC Configuration and Implementation </w:t>
      </w:r>
    </w:p>
    <w:p w14:paraId="3D7D3DC3" w14:textId="77777777" w:rsidR="008C4E61" w:rsidRPr="00F95374" w:rsidRDefault="008C4E61" w:rsidP="008C4E61">
      <w:pPr>
        <w:suppressAutoHyphens/>
        <w:ind w:right="360"/>
        <w:rPr>
          <w:sz w:val="20"/>
          <w:szCs w:val="20"/>
        </w:rPr>
      </w:pPr>
      <w:r w:rsidRPr="00F95374">
        <w:rPr>
          <w:sz w:val="20"/>
          <w:szCs w:val="20"/>
        </w:rPr>
        <w:t>JD Edwards Enterprise One Security Configuration</w:t>
      </w:r>
    </w:p>
    <w:p w14:paraId="08B73490" w14:textId="77777777" w:rsidR="008C4E61" w:rsidRPr="00F95374" w:rsidRDefault="008C4E61" w:rsidP="008C4E61">
      <w:pPr>
        <w:suppressAutoHyphens/>
        <w:ind w:right="360"/>
        <w:rPr>
          <w:sz w:val="20"/>
          <w:szCs w:val="20"/>
        </w:rPr>
      </w:pPr>
      <w:r w:rsidRPr="00F95374">
        <w:rPr>
          <w:sz w:val="20"/>
          <w:szCs w:val="20"/>
        </w:rPr>
        <w:t>JD Edwards World and Enterprise One Technical Foundations</w:t>
      </w:r>
    </w:p>
    <w:p w14:paraId="7768402A" w14:textId="77777777" w:rsidR="00506EF6" w:rsidRDefault="00506EF6" w:rsidP="00F95374">
      <w:pPr>
        <w:pStyle w:val="Heading3"/>
        <w:keepNext/>
        <w:suppressAutoHyphens/>
        <w:ind w:right="360"/>
        <w:rPr>
          <w:b/>
          <w:bCs/>
          <w:sz w:val="20"/>
          <w:szCs w:val="20"/>
          <w:u w:val="single"/>
        </w:rPr>
      </w:pPr>
    </w:p>
    <w:p w14:paraId="2F25AF67" w14:textId="77777777" w:rsidR="002341A9" w:rsidRDefault="002341A9" w:rsidP="00F95374">
      <w:pPr>
        <w:pStyle w:val="Heading3"/>
        <w:keepNext/>
        <w:suppressAutoHyphens/>
        <w:ind w:right="360"/>
        <w:rPr>
          <w:b/>
          <w:bCs/>
          <w:sz w:val="20"/>
          <w:szCs w:val="20"/>
          <w:u w:val="single"/>
        </w:rPr>
      </w:pPr>
    </w:p>
    <w:p w14:paraId="757292E0" w14:textId="39D157E5" w:rsidR="004E795D" w:rsidRDefault="004E795D" w:rsidP="00F95374">
      <w:pPr>
        <w:pStyle w:val="Heading3"/>
        <w:keepNext/>
        <w:suppressAutoHyphens/>
        <w:ind w:right="360"/>
        <w:rPr>
          <w:b/>
          <w:bCs/>
          <w:sz w:val="20"/>
          <w:szCs w:val="20"/>
          <w:u w:val="single"/>
        </w:rPr>
      </w:pPr>
      <w:r w:rsidRPr="00F95374">
        <w:rPr>
          <w:b/>
          <w:bCs/>
          <w:sz w:val="20"/>
          <w:szCs w:val="20"/>
          <w:u w:val="single"/>
        </w:rPr>
        <w:t>EXPERIENCE</w:t>
      </w:r>
    </w:p>
    <w:p w14:paraId="16156A5D" w14:textId="3C776CD4" w:rsidR="00BA697C" w:rsidRDefault="00BA697C" w:rsidP="00BA697C">
      <w:pPr>
        <w:rPr>
          <w:b/>
          <w:bCs/>
          <w:sz w:val="20"/>
          <w:szCs w:val="20"/>
        </w:rPr>
      </w:pPr>
      <w:r>
        <w:rPr>
          <w:b/>
          <w:bCs/>
          <w:sz w:val="20"/>
          <w:szCs w:val="20"/>
        </w:rPr>
        <w:t>Customized Distribution, LLC</w:t>
      </w:r>
      <w:r w:rsidRPr="00F95374">
        <w:rPr>
          <w:b/>
          <w:bCs/>
          <w:sz w:val="20"/>
          <w:szCs w:val="20"/>
        </w:rPr>
        <w:t xml:space="preserve"> – </w:t>
      </w:r>
      <w:r>
        <w:rPr>
          <w:b/>
          <w:bCs/>
          <w:sz w:val="20"/>
          <w:szCs w:val="20"/>
        </w:rPr>
        <w:t>Norcross</w:t>
      </w:r>
      <w:r w:rsidRPr="00F95374">
        <w:rPr>
          <w:b/>
          <w:bCs/>
          <w:sz w:val="20"/>
          <w:szCs w:val="20"/>
        </w:rPr>
        <w:t>, Georgia</w:t>
      </w:r>
      <w:r>
        <w:rPr>
          <w:b/>
          <w:bCs/>
          <w:sz w:val="20"/>
          <w:szCs w:val="20"/>
        </w:rPr>
        <w:tab/>
      </w:r>
      <w:r>
        <w:rPr>
          <w:b/>
          <w:bCs/>
          <w:sz w:val="20"/>
          <w:szCs w:val="20"/>
        </w:rPr>
        <w:tab/>
      </w:r>
      <w:r>
        <w:rPr>
          <w:b/>
          <w:bCs/>
          <w:sz w:val="20"/>
          <w:szCs w:val="20"/>
        </w:rPr>
        <w:tab/>
      </w:r>
      <w:r>
        <w:rPr>
          <w:b/>
          <w:bCs/>
          <w:sz w:val="20"/>
          <w:szCs w:val="20"/>
        </w:rPr>
        <w:tab/>
        <w:t xml:space="preserve">Nov. 2019 to </w:t>
      </w:r>
      <w:r w:rsidR="009B6E1E">
        <w:rPr>
          <w:b/>
          <w:bCs/>
          <w:sz w:val="20"/>
          <w:szCs w:val="20"/>
        </w:rPr>
        <w:t>March 2025</w:t>
      </w:r>
    </w:p>
    <w:p w14:paraId="3526C648" w14:textId="4264E796" w:rsidR="00BA697C" w:rsidRDefault="00BA697C" w:rsidP="00BA697C">
      <w:pPr>
        <w:rPr>
          <w:b/>
          <w:bCs/>
          <w:sz w:val="20"/>
          <w:szCs w:val="20"/>
        </w:rPr>
      </w:pPr>
      <w:r>
        <w:rPr>
          <w:b/>
          <w:bCs/>
          <w:sz w:val="20"/>
          <w:szCs w:val="20"/>
        </w:rPr>
        <w:t>Corporate Director of IT</w:t>
      </w:r>
    </w:p>
    <w:p w14:paraId="42D834CB" w14:textId="69DC7492"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Partner with Executive management and business units to define, source, implement, and support application and technology solutions for CDI. Ensure ongoing and consistent communications on business initiatives to ensure productive and collaborative organizational relationships.</w:t>
      </w:r>
    </w:p>
    <w:p w14:paraId="7B6E3858" w14:textId="0F103975"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 xml:space="preserve">Participate in strategic decisions </w:t>
      </w:r>
      <w:r w:rsidR="00FE6789" w:rsidRPr="002341A9">
        <w:rPr>
          <w:color w:val="404040"/>
          <w:sz w:val="20"/>
          <w:szCs w:val="20"/>
        </w:rPr>
        <w:t xml:space="preserve">with Executive Team </w:t>
      </w:r>
      <w:r w:rsidRPr="002341A9">
        <w:rPr>
          <w:color w:val="404040"/>
          <w:sz w:val="20"/>
          <w:szCs w:val="20"/>
        </w:rPr>
        <w:t>regarding the related IT functions.</w:t>
      </w:r>
    </w:p>
    <w:p w14:paraId="4E7477B0" w14:textId="7F062F88"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Serves as a lead role in enabling the business to achieve objectives through the effective use of technology.</w:t>
      </w:r>
    </w:p>
    <w:p w14:paraId="65206E2E" w14:textId="77777777"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Drive successful implementation of enterprise technology initiatives with emphasis on continual improvement and efficiencies.</w:t>
      </w:r>
    </w:p>
    <w:p w14:paraId="282FD359" w14:textId="458395A9"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Manages a portfolio of projects throughout the lifecycle, paying close attention to size, scope, and budget of numerous projects.</w:t>
      </w:r>
    </w:p>
    <w:p w14:paraId="1CD469A5" w14:textId="64115773"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Manage</w:t>
      </w:r>
      <w:r w:rsidR="002341A9" w:rsidRPr="002341A9">
        <w:rPr>
          <w:color w:val="404040"/>
          <w:sz w:val="20"/>
          <w:szCs w:val="20"/>
        </w:rPr>
        <w:t>s</w:t>
      </w:r>
      <w:r w:rsidRPr="002341A9">
        <w:rPr>
          <w:color w:val="404040"/>
          <w:sz w:val="20"/>
          <w:szCs w:val="20"/>
        </w:rPr>
        <w:t xml:space="preserve"> third party relationships, including, but not limited to, contract negotiations, delivery of agreed upon service levels, periodic service reviews and information sharing.</w:t>
      </w:r>
    </w:p>
    <w:p w14:paraId="1BE5ADB2" w14:textId="1995C153"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 xml:space="preserve">Prepare and maintain operating and capital budgets for </w:t>
      </w:r>
      <w:r w:rsidR="00FE6789" w:rsidRPr="002341A9">
        <w:rPr>
          <w:color w:val="404040"/>
          <w:sz w:val="20"/>
          <w:szCs w:val="20"/>
        </w:rPr>
        <w:t>IT dep</w:t>
      </w:r>
      <w:r w:rsidRPr="002341A9">
        <w:rPr>
          <w:color w:val="404040"/>
          <w:sz w:val="20"/>
          <w:szCs w:val="20"/>
        </w:rPr>
        <w:t>artment.</w:t>
      </w:r>
    </w:p>
    <w:p w14:paraId="55453578" w14:textId="77777777"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Establish IT departmental goals, objectives, and operating procedures.</w:t>
      </w:r>
    </w:p>
    <w:p w14:paraId="1EBFB980" w14:textId="77777777" w:rsidR="002C1E34" w:rsidRPr="002341A9" w:rsidRDefault="002C1E34" w:rsidP="00FE6789">
      <w:pPr>
        <w:widowControl/>
        <w:numPr>
          <w:ilvl w:val="0"/>
          <w:numId w:val="3"/>
        </w:numPr>
        <w:autoSpaceDE/>
        <w:autoSpaceDN/>
        <w:adjustRightInd/>
        <w:ind w:right="187"/>
        <w:textAlignment w:val="baseline"/>
        <w:rPr>
          <w:color w:val="404040"/>
          <w:sz w:val="20"/>
          <w:szCs w:val="20"/>
        </w:rPr>
      </w:pPr>
      <w:r w:rsidRPr="002341A9">
        <w:rPr>
          <w:color w:val="404040"/>
          <w:sz w:val="20"/>
          <w:szCs w:val="20"/>
        </w:rPr>
        <w:t>Proactively shares knowledge of technology risks and opportunities to build competitive advantage and improve efficiency and effectiveness of these business units.</w:t>
      </w:r>
    </w:p>
    <w:p w14:paraId="3C3C1F5E" w14:textId="0E3D7B39" w:rsidR="002C1E34" w:rsidRPr="00FE6789" w:rsidRDefault="002C1E34" w:rsidP="00FE6789">
      <w:pPr>
        <w:widowControl/>
        <w:numPr>
          <w:ilvl w:val="0"/>
          <w:numId w:val="3"/>
        </w:numPr>
        <w:autoSpaceDE/>
        <w:autoSpaceDN/>
        <w:adjustRightInd/>
        <w:ind w:right="187"/>
        <w:textAlignment w:val="baseline"/>
        <w:rPr>
          <w:color w:val="404040"/>
          <w:sz w:val="21"/>
          <w:szCs w:val="21"/>
        </w:rPr>
      </w:pPr>
      <w:r w:rsidRPr="002341A9">
        <w:rPr>
          <w:color w:val="404040"/>
          <w:sz w:val="20"/>
          <w:szCs w:val="20"/>
        </w:rPr>
        <w:t xml:space="preserve">Assist </w:t>
      </w:r>
      <w:r w:rsidR="00FE6789" w:rsidRPr="002341A9">
        <w:rPr>
          <w:color w:val="404040"/>
          <w:sz w:val="20"/>
          <w:szCs w:val="20"/>
        </w:rPr>
        <w:t>CDI</w:t>
      </w:r>
      <w:r w:rsidRPr="002341A9">
        <w:rPr>
          <w:color w:val="404040"/>
          <w:sz w:val="20"/>
          <w:szCs w:val="20"/>
        </w:rPr>
        <w:t xml:space="preserve"> with any IT related issues or questions</w:t>
      </w:r>
      <w:r w:rsidR="00FE6789" w:rsidRPr="002341A9">
        <w:rPr>
          <w:color w:val="404040"/>
          <w:sz w:val="20"/>
          <w:szCs w:val="20"/>
        </w:rPr>
        <w:t>.  This include</w:t>
      </w:r>
      <w:r w:rsidR="00A512D2">
        <w:rPr>
          <w:color w:val="404040"/>
          <w:sz w:val="20"/>
          <w:szCs w:val="20"/>
        </w:rPr>
        <w:t>s</w:t>
      </w:r>
      <w:r w:rsidR="00FE6789" w:rsidRPr="002341A9">
        <w:rPr>
          <w:color w:val="404040"/>
          <w:sz w:val="20"/>
          <w:szCs w:val="20"/>
        </w:rPr>
        <w:t xml:space="preserve"> </w:t>
      </w:r>
      <w:r w:rsidR="00A512D2">
        <w:rPr>
          <w:color w:val="404040"/>
          <w:sz w:val="21"/>
          <w:szCs w:val="21"/>
        </w:rPr>
        <w:t>hands on support of CDI systems and hardware, ad hoc report generation and</w:t>
      </w:r>
      <w:r w:rsidR="00A512D2" w:rsidRPr="002341A9">
        <w:rPr>
          <w:color w:val="404040"/>
          <w:sz w:val="20"/>
          <w:szCs w:val="20"/>
        </w:rPr>
        <w:t xml:space="preserve"> </w:t>
      </w:r>
      <w:r w:rsidR="00FE6789" w:rsidRPr="002341A9">
        <w:rPr>
          <w:color w:val="404040"/>
          <w:sz w:val="20"/>
          <w:szCs w:val="20"/>
        </w:rPr>
        <w:t>coordinating additional training or documentation</w:t>
      </w:r>
    </w:p>
    <w:p w14:paraId="1F08A03C" w14:textId="77777777" w:rsidR="00A05847" w:rsidRPr="00FE6789" w:rsidRDefault="00A05847" w:rsidP="002C1E34">
      <w:pPr>
        <w:widowControl/>
        <w:autoSpaceDE/>
        <w:autoSpaceDN/>
        <w:adjustRightInd/>
        <w:spacing w:after="100" w:afterAutospacing="1"/>
        <w:rPr>
          <w:sz w:val="20"/>
          <w:szCs w:val="20"/>
        </w:rPr>
      </w:pPr>
    </w:p>
    <w:p w14:paraId="477992E3" w14:textId="267CF7DE" w:rsidR="004123FD" w:rsidRPr="00F95374" w:rsidRDefault="004123FD" w:rsidP="004123FD">
      <w:pPr>
        <w:pStyle w:val="Heading1"/>
        <w:keepNext/>
        <w:suppressAutoHyphens/>
        <w:ind w:right="360"/>
        <w:rPr>
          <w:b/>
          <w:bCs/>
          <w:sz w:val="20"/>
          <w:szCs w:val="20"/>
        </w:rPr>
      </w:pPr>
      <w:r>
        <w:rPr>
          <w:b/>
          <w:bCs/>
          <w:sz w:val="20"/>
          <w:szCs w:val="20"/>
        </w:rPr>
        <w:t>T</w:t>
      </w:r>
      <w:r w:rsidR="00040526">
        <w:rPr>
          <w:b/>
          <w:bCs/>
          <w:sz w:val="20"/>
          <w:szCs w:val="20"/>
        </w:rPr>
        <w:t>OTO</w:t>
      </w:r>
      <w:r>
        <w:rPr>
          <w:b/>
          <w:bCs/>
          <w:sz w:val="20"/>
          <w:szCs w:val="20"/>
        </w:rPr>
        <w:t xml:space="preserve"> USA</w:t>
      </w:r>
      <w:r w:rsidRPr="00F95374">
        <w:rPr>
          <w:b/>
          <w:bCs/>
          <w:sz w:val="20"/>
          <w:szCs w:val="20"/>
        </w:rPr>
        <w:t xml:space="preserve"> – </w:t>
      </w:r>
      <w:r>
        <w:rPr>
          <w:b/>
          <w:bCs/>
          <w:sz w:val="20"/>
          <w:szCs w:val="20"/>
        </w:rPr>
        <w:t>Morrow</w:t>
      </w:r>
      <w:r w:rsidRPr="00F95374">
        <w:rPr>
          <w:b/>
          <w:bCs/>
          <w:sz w:val="20"/>
          <w:szCs w:val="20"/>
        </w:rPr>
        <w:t xml:space="preserve">, Georgia   </w:t>
      </w:r>
      <w:r w:rsidRPr="00F95374">
        <w:rPr>
          <w:b/>
          <w:bCs/>
          <w:sz w:val="20"/>
          <w:szCs w:val="20"/>
        </w:rPr>
        <w:tab/>
      </w:r>
      <w:r w:rsidRPr="00F95374">
        <w:rPr>
          <w:b/>
          <w:bCs/>
          <w:sz w:val="20"/>
          <w:szCs w:val="20"/>
        </w:rPr>
        <w:tab/>
      </w:r>
      <w:r w:rsidRPr="00F95374">
        <w:rPr>
          <w:b/>
          <w:bCs/>
          <w:sz w:val="20"/>
          <w:szCs w:val="20"/>
        </w:rPr>
        <w:tab/>
      </w:r>
      <w:r w:rsidRPr="00F95374">
        <w:rPr>
          <w:b/>
          <w:bCs/>
          <w:sz w:val="20"/>
          <w:szCs w:val="20"/>
        </w:rPr>
        <w:tab/>
      </w:r>
      <w:r>
        <w:rPr>
          <w:b/>
          <w:bCs/>
          <w:sz w:val="20"/>
          <w:szCs w:val="20"/>
        </w:rPr>
        <w:tab/>
      </w:r>
      <w:r w:rsidR="00C43F5B">
        <w:rPr>
          <w:b/>
          <w:bCs/>
          <w:sz w:val="20"/>
          <w:szCs w:val="20"/>
        </w:rPr>
        <w:tab/>
      </w:r>
      <w:r w:rsidR="00C43F5B">
        <w:rPr>
          <w:b/>
          <w:bCs/>
          <w:sz w:val="20"/>
          <w:szCs w:val="20"/>
        </w:rPr>
        <w:tab/>
      </w:r>
      <w:r>
        <w:rPr>
          <w:b/>
          <w:bCs/>
          <w:sz w:val="20"/>
          <w:szCs w:val="20"/>
        </w:rPr>
        <w:t>June 2013</w:t>
      </w:r>
      <w:r w:rsidRPr="00F95374">
        <w:rPr>
          <w:b/>
          <w:bCs/>
          <w:sz w:val="20"/>
          <w:szCs w:val="20"/>
        </w:rPr>
        <w:t xml:space="preserve"> to </w:t>
      </w:r>
      <w:r w:rsidR="00BA697C">
        <w:rPr>
          <w:b/>
          <w:bCs/>
          <w:sz w:val="20"/>
          <w:szCs w:val="20"/>
        </w:rPr>
        <w:t>Nov. 2019</w:t>
      </w:r>
    </w:p>
    <w:p w14:paraId="1E04DD84" w14:textId="5FDD4B26" w:rsidR="004123FD" w:rsidRPr="00F95374" w:rsidRDefault="00CF1925" w:rsidP="00C43F5B">
      <w:pPr>
        <w:tabs>
          <w:tab w:val="right" w:pos="9360"/>
        </w:tabs>
        <w:ind w:right="360"/>
        <w:rPr>
          <w:b/>
          <w:bCs/>
          <w:sz w:val="20"/>
          <w:szCs w:val="20"/>
        </w:rPr>
      </w:pPr>
      <w:r>
        <w:rPr>
          <w:b/>
          <w:bCs/>
          <w:sz w:val="20"/>
          <w:szCs w:val="20"/>
        </w:rPr>
        <w:t>Ass</w:t>
      </w:r>
      <w:r w:rsidR="002341A9">
        <w:rPr>
          <w:b/>
          <w:bCs/>
          <w:sz w:val="20"/>
          <w:szCs w:val="20"/>
        </w:rPr>
        <w:t>is</w:t>
      </w:r>
      <w:r>
        <w:rPr>
          <w:b/>
          <w:bCs/>
          <w:sz w:val="20"/>
          <w:szCs w:val="20"/>
        </w:rPr>
        <w:t>t</w:t>
      </w:r>
      <w:r w:rsidR="002341A9">
        <w:rPr>
          <w:b/>
          <w:bCs/>
          <w:sz w:val="20"/>
          <w:szCs w:val="20"/>
        </w:rPr>
        <w:t>ant</w:t>
      </w:r>
      <w:r>
        <w:rPr>
          <w:b/>
          <w:bCs/>
          <w:sz w:val="20"/>
          <w:szCs w:val="20"/>
        </w:rPr>
        <w:t xml:space="preserve"> Director</w:t>
      </w:r>
      <w:r w:rsidR="004123FD" w:rsidRPr="00F95374">
        <w:rPr>
          <w:b/>
          <w:bCs/>
          <w:sz w:val="20"/>
          <w:szCs w:val="20"/>
        </w:rPr>
        <w:t xml:space="preserve"> of </w:t>
      </w:r>
      <w:r w:rsidR="00A16F28">
        <w:rPr>
          <w:b/>
          <w:bCs/>
          <w:sz w:val="20"/>
          <w:szCs w:val="20"/>
        </w:rPr>
        <w:t>IT</w:t>
      </w:r>
      <w:r w:rsidR="004123FD">
        <w:rPr>
          <w:b/>
          <w:bCs/>
          <w:sz w:val="20"/>
          <w:szCs w:val="20"/>
        </w:rPr>
        <w:t xml:space="preserve"> Systems</w:t>
      </w:r>
      <w:r w:rsidR="004123FD" w:rsidRPr="00F95374">
        <w:rPr>
          <w:spacing w:val="-2"/>
          <w:sz w:val="20"/>
          <w:szCs w:val="20"/>
        </w:rPr>
        <w:tab/>
      </w:r>
    </w:p>
    <w:p w14:paraId="3BB2DCA2" w14:textId="68BF980B" w:rsidR="00040526" w:rsidRDefault="00040526" w:rsidP="006B4649">
      <w:pPr>
        <w:widowControl/>
        <w:numPr>
          <w:ilvl w:val="0"/>
          <w:numId w:val="3"/>
        </w:numPr>
        <w:autoSpaceDE/>
        <w:autoSpaceDN/>
        <w:adjustRightInd/>
        <w:spacing w:after="100" w:afterAutospacing="1"/>
        <w:rPr>
          <w:sz w:val="20"/>
          <w:szCs w:val="20"/>
        </w:rPr>
      </w:pPr>
      <w:r w:rsidRPr="00040526">
        <w:rPr>
          <w:sz w:val="20"/>
          <w:szCs w:val="20"/>
        </w:rPr>
        <w:t>Direct</w:t>
      </w:r>
      <w:r w:rsidR="002341A9">
        <w:rPr>
          <w:sz w:val="20"/>
          <w:szCs w:val="20"/>
        </w:rPr>
        <w:t>ed</w:t>
      </w:r>
      <w:r w:rsidRPr="00040526">
        <w:rPr>
          <w:sz w:val="20"/>
          <w:szCs w:val="20"/>
        </w:rPr>
        <w:t xml:space="preserve"> TOTO's strategic long-range goals. Evaluate operational effectiveness and make recommendations to enhance systems to meet company objectives.</w:t>
      </w:r>
    </w:p>
    <w:p w14:paraId="57C6F7DC" w14:textId="1938BF2E" w:rsidR="006B4649" w:rsidRPr="006B4649" w:rsidRDefault="006B4649" w:rsidP="006B4649">
      <w:pPr>
        <w:widowControl/>
        <w:numPr>
          <w:ilvl w:val="0"/>
          <w:numId w:val="3"/>
        </w:numPr>
        <w:autoSpaceDE/>
        <w:autoSpaceDN/>
        <w:adjustRightInd/>
        <w:spacing w:after="100" w:afterAutospacing="1"/>
        <w:rPr>
          <w:sz w:val="20"/>
          <w:szCs w:val="20"/>
        </w:rPr>
      </w:pPr>
      <w:r>
        <w:rPr>
          <w:sz w:val="20"/>
          <w:szCs w:val="20"/>
        </w:rPr>
        <w:t>Manage</w:t>
      </w:r>
      <w:r w:rsidR="002341A9">
        <w:rPr>
          <w:sz w:val="20"/>
          <w:szCs w:val="20"/>
        </w:rPr>
        <w:t>d</w:t>
      </w:r>
      <w:r>
        <w:rPr>
          <w:sz w:val="20"/>
          <w:szCs w:val="20"/>
        </w:rPr>
        <w:t xml:space="preserve"> the IT staff supporting T</w:t>
      </w:r>
      <w:r w:rsidR="00040526">
        <w:rPr>
          <w:sz w:val="20"/>
          <w:szCs w:val="20"/>
        </w:rPr>
        <w:t>OTO</w:t>
      </w:r>
      <w:r>
        <w:rPr>
          <w:sz w:val="20"/>
          <w:szCs w:val="20"/>
        </w:rPr>
        <w:t xml:space="preserve"> USA’s technical systems</w:t>
      </w:r>
      <w:r w:rsidR="008153D9">
        <w:rPr>
          <w:sz w:val="20"/>
          <w:szCs w:val="20"/>
        </w:rPr>
        <w:t xml:space="preserve">.  </w:t>
      </w:r>
      <w:proofErr w:type="gramStart"/>
      <w:r w:rsidR="00B43FA7">
        <w:rPr>
          <w:sz w:val="20"/>
          <w:szCs w:val="20"/>
        </w:rPr>
        <w:t>I</w:t>
      </w:r>
      <w:r w:rsidR="00CF1925">
        <w:rPr>
          <w:sz w:val="20"/>
          <w:szCs w:val="20"/>
        </w:rPr>
        <w:t>ncludes  sales</w:t>
      </w:r>
      <w:proofErr w:type="gramEnd"/>
      <w:r w:rsidR="00CF1925">
        <w:rPr>
          <w:sz w:val="20"/>
          <w:szCs w:val="20"/>
        </w:rPr>
        <w:t xml:space="preserve">, </w:t>
      </w:r>
      <w:r w:rsidR="00DF05DD">
        <w:rPr>
          <w:sz w:val="20"/>
          <w:szCs w:val="20"/>
        </w:rPr>
        <w:t xml:space="preserve">financial, </w:t>
      </w:r>
      <w:r w:rsidR="008153D9">
        <w:rPr>
          <w:sz w:val="20"/>
          <w:szCs w:val="20"/>
        </w:rPr>
        <w:t xml:space="preserve">supply chain, </w:t>
      </w:r>
      <w:r w:rsidR="00CF1925">
        <w:rPr>
          <w:sz w:val="20"/>
          <w:szCs w:val="20"/>
        </w:rPr>
        <w:t>distribution,</w:t>
      </w:r>
      <w:r w:rsidR="008153D9">
        <w:rPr>
          <w:sz w:val="20"/>
          <w:szCs w:val="20"/>
        </w:rPr>
        <w:t xml:space="preserve"> </w:t>
      </w:r>
      <w:r w:rsidR="00CF1925">
        <w:rPr>
          <w:sz w:val="20"/>
          <w:szCs w:val="20"/>
        </w:rPr>
        <w:t xml:space="preserve">manufacturing, </w:t>
      </w:r>
      <w:r w:rsidR="008153D9">
        <w:rPr>
          <w:sz w:val="20"/>
          <w:szCs w:val="20"/>
        </w:rPr>
        <w:t xml:space="preserve">and Salesforce systems.  In addition </w:t>
      </w:r>
      <w:r>
        <w:rPr>
          <w:sz w:val="20"/>
          <w:szCs w:val="20"/>
        </w:rPr>
        <w:t>voice and data communications, hardware, software</w:t>
      </w:r>
      <w:r w:rsidR="00A000EF">
        <w:rPr>
          <w:sz w:val="20"/>
          <w:szCs w:val="20"/>
        </w:rPr>
        <w:t>,</w:t>
      </w:r>
      <w:r>
        <w:rPr>
          <w:sz w:val="20"/>
          <w:szCs w:val="20"/>
        </w:rPr>
        <w:t xml:space="preserve"> security</w:t>
      </w:r>
      <w:r w:rsidR="00ED34EE">
        <w:rPr>
          <w:sz w:val="20"/>
          <w:szCs w:val="20"/>
        </w:rPr>
        <w:t xml:space="preserve"> and helpdesk</w:t>
      </w:r>
      <w:r w:rsidR="00A000EF">
        <w:rPr>
          <w:sz w:val="20"/>
          <w:szCs w:val="20"/>
        </w:rPr>
        <w:t xml:space="preserve"> functions</w:t>
      </w:r>
      <w:r w:rsidR="00ED34EE">
        <w:rPr>
          <w:sz w:val="20"/>
          <w:szCs w:val="20"/>
        </w:rPr>
        <w:t>.</w:t>
      </w:r>
      <w:r>
        <w:rPr>
          <w:sz w:val="20"/>
          <w:szCs w:val="20"/>
        </w:rPr>
        <w:t xml:space="preserve">  </w:t>
      </w:r>
    </w:p>
    <w:p w14:paraId="071F97EE" w14:textId="50153A66" w:rsidR="00DF05DD" w:rsidRPr="00B43FA7" w:rsidRDefault="00D652F0" w:rsidP="00F31337">
      <w:pPr>
        <w:widowControl/>
        <w:numPr>
          <w:ilvl w:val="0"/>
          <w:numId w:val="3"/>
        </w:numPr>
        <w:autoSpaceDE/>
        <w:autoSpaceDN/>
        <w:adjustRightInd/>
        <w:spacing w:after="100" w:afterAutospacing="1"/>
        <w:rPr>
          <w:sz w:val="20"/>
          <w:szCs w:val="20"/>
        </w:rPr>
      </w:pPr>
      <w:r w:rsidRPr="00B43FA7">
        <w:rPr>
          <w:sz w:val="20"/>
          <w:szCs w:val="20"/>
        </w:rPr>
        <w:t>Represent</w:t>
      </w:r>
      <w:r w:rsidR="002341A9">
        <w:rPr>
          <w:sz w:val="20"/>
          <w:szCs w:val="20"/>
        </w:rPr>
        <w:t>ed</w:t>
      </w:r>
      <w:r w:rsidRPr="00B43FA7">
        <w:rPr>
          <w:sz w:val="20"/>
          <w:szCs w:val="20"/>
        </w:rPr>
        <w:t xml:space="preserve"> TOTO US IT group </w:t>
      </w:r>
      <w:r w:rsidR="008D331E" w:rsidRPr="00B43FA7">
        <w:rPr>
          <w:sz w:val="20"/>
          <w:szCs w:val="20"/>
        </w:rPr>
        <w:t xml:space="preserve">with international </w:t>
      </w:r>
      <w:r w:rsidR="00FB5AEB" w:rsidRPr="00B43FA7">
        <w:rPr>
          <w:sz w:val="20"/>
          <w:szCs w:val="20"/>
        </w:rPr>
        <w:t>T</w:t>
      </w:r>
      <w:r w:rsidR="00040526" w:rsidRPr="00B43FA7">
        <w:rPr>
          <w:sz w:val="20"/>
          <w:szCs w:val="20"/>
        </w:rPr>
        <w:t>OTO</w:t>
      </w:r>
      <w:r w:rsidR="00FB5AEB" w:rsidRPr="00B43FA7">
        <w:rPr>
          <w:sz w:val="20"/>
          <w:szCs w:val="20"/>
        </w:rPr>
        <w:t xml:space="preserve"> companies</w:t>
      </w:r>
      <w:r w:rsidR="00DF05DD" w:rsidRPr="00B43FA7">
        <w:rPr>
          <w:sz w:val="20"/>
          <w:szCs w:val="20"/>
        </w:rPr>
        <w:t xml:space="preserve">.  </w:t>
      </w:r>
      <w:r w:rsidR="00B43FA7" w:rsidRPr="00B43FA7">
        <w:rPr>
          <w:sz w:val="20"/>
          <w:szCs w:val="20"/>
        </w:rPr>
        <w:t>Manage</w:t>
      </w:r>
      <w:r w:rsidR="00FB5AEB" w:rsidRPr="00B43FA7">
        <w:rPr>
          <w:sz w:val="20"/>
          <w:szCs w:val="20"/>
        </w:rPr>
        <w:t xml:space="preserve"> their requests and </w:t>
      </w:r>
      <w:r w:rsidR="00FC488B" w:rsidRPr="00B43FA7">
        <w:rPr>
          <w:sz w:val="20"/>
          <w:szCs w:val="20"/>
        </w:rPr>
        <w:t>ensure</w:t>
      </w:r>
      <w:r w:rsidR="00FB5AEB" w:rsidRPr="00B43FA7">
        <w:rPr>
          <w:sz w:val="20"/>
          <w:szCs w:val="20"/>
        </w:rPr>
        <w:t xml:space="preserve"> </w:t>
      </w:r>
      <w:r w:rsidR="00B43FA7" w:rsidRPr="00B43FA7">
        <w:rPr>
          <w:sz w:val="20"/>
          <w:szCs w:val="20"/>
        </w:rPr>
        <w:t>full</w:t>
      </w:r>
      <w:r w:rsidR="00FB5AEB" w:rsidRPr="00B43FA7">
        <w:rPr>
          <w:sz w:val="20"/>
          <w:szCs w:val="20"/>
        </w:rPr>
        <w:t xml:space="preserve"> understand</w:t>
      </w:r>
      <w:r w:rsidR="00B43FA7" w:rsidRPr="00B43FA7">
        <w:rPr>
          <w:sz w:val="20"/>
          <w:szCs w:val="20"/>
        </w:rPr>
        <w:t xml:space="preserve">ing by sister companies </w:t>
      </w:r>
      <w:proofErr w:type="gramStart"/>
      <w:r w:rsidR="00B43FA7" w:rsidRPr="00B43FA7">
        <w:rPr>
          <w:sz w:val="20"/>
          <w:szCs w:val="20"/>
        </w:rPr>
        <w:t xml:space="preserve">of </w:t>
      </w:r>
      <w:r w:rsidR="00FB5AEB" w:rsidRPr="00B43FA7">
        <w:rPr>
          <w:sz w:val="20"/>
          <w:szCs w:val="20"/>
        </w:rPr>
        <w:t xml:space="preserve"> </w:t>
      </w:r>
      <w:r w:rsidR="00040526" w:rsidRPr="00B43FA7">
        <w:rPr>
          <w:sz w:val="20"/>
          <w:szCs w:val="20"/>
        </w:rPr>
        <w:t>current</w:t>
      </w:r>
      <w:proofErr w:type="gramEnd"/>
      <w:r w:rsidR="00040526" w:rsidRPr="00B43FA7">
        <w:rPr>
          <w:sz w:val="20"/>
          <w:szCs w:val="20"/>
        </w:rPr>
        <w:t xml:space="preserve"> </w:t>
      </w:r>
      <w:r w:rsidR="00FB5AEB" w:rsidRPr="00B43FA7">
        <w:rPr>
          <w:sz w:val="20"/>
          <w:szCs w:val="20"/>
        </w:rPr>
        <w:t>t</w:t>
      </w:r>
      <w:r w:rsidR="00B43FA7" w:rsidRPr="00B43FA7">
        <w:rPr>
          <w:sz w:val="20"/>
          <w:szCs w:val="20"/>
        </w:rPr>
        <w:t>echnical strategies and policies</w:t>
      </w:r>
      <w:r w:rsidRPr="00B43FA7">
        <w:rPr>
          <w:sz w:val="20"/>
          <w:szCs w:val="20"/>
        </w:rPr>
        <w:t>.</w:t>
      </w:r>
      <w:r w:rsidR="000F6751" w:rsidRPr="00B43FA7">
        <w:rPr>
          <w:sz w:val="20"/>
          <w:szCs w:val="20"/>
        </w:rPr>
        <w:t xml:space="preserve">  </w:t>
      </w:r>
      <w:r w:rsidR="00DF05DD" w:rsidRPr="00B43FA7">
        <w:rPr>
          <w:sz w:val="20"/>
          <w:szCs w:val="20"/>
        </w:rPr>
        <w:t>Manage EDI systems providing e-commerce solutions to customers</w:t>
      </w:r>
    </w:p>
    <w:p w14:paraId="4A6EEAEC" w14:textId="77777777" w:rsidR="00E13362" w:rsidRPr="00F461B4" w:rsidRDefault="00E13362" w:rsidP="00E13362">
      <w:pPr>
        <w:pStyle w:val="ListParagraph"/>
        <w:suppressAutoHyphens/>
        <w:ind w:left="1440" w:right="360"/>
        <w:jc w:val="center"/>
        <w:rPr>
          <w:b/>
          <w:bCs/>
        </w:rPr>
      </w:pPr>
      <w:r w:rsidRPr="00F461B4">
        <w:rPr>
          <w:b/>
          <w:bCs/>
        </w:rPr>
        <w:lastRenderedPageBreak/>
        <w:t>Mitchel F. Lerner</w:t>
      </w:r>
    </w:p>
    <w:p w14:paraId="1C374078" w14:textId="77777777" w:rsidR="00E13362" w:rsidRDefault="00E13362" w:rsidP="00E13362">
      <w:pPr>
        <w:pStyle w:val="ListParagraph"/>
        <w:suppressAutoHyphens/>
        <w:ind w:left="1440" w:right="360"/>
        <w:jc w:val="center"/>
        <w:rPr>
          <w:b/>
          <w:bCs/>
        </w:rPr>
      </w:pPr>
      <w:r w:rsidRPr="001F56BF">
        <w:rPr>
          <w:b/>
          <w:bCs/>
        </w:rPr>
        <w:t>(continued)</w:t>
      </w:r>
    </w:p>
    <w:p w14:paraId="6FFCA5BB" w14:textId="77777777" w:rsidR="00E13362" w:rsidRDefault="00E13362" w:rsidP="00E13362">
      <w:pPr>
        <w:widowControl/>
        <w:autoSpaceDE/>
        <w:autoSpaceDN/>
        <w:adjustRightInd/>
        <w:spacing w:after="100" w:afterAutospacing="1"/>
        <w:ind w:left="1440"/>
        <w:rPr>
          <w:sz w:val="20"/>
          <w:szCs w:val="20"/>
        </w:rPr>
      </w:pPr>
    </w:p>
    <w:p w14:paraId="6214333E" w14:textId="54EF00C0" w:rsidR="008D331E" w:rsidRPr="00BE3DD4" w:rsidRDefault="00040526" w:rsidP="00C43F5B">
      <w:pPr>
        <w:widowControl/>
        <w:numPr>
          <w:ilvl w:val="0"/>
          <w:numId w:val="3"/>
        </w:numPr>
        <w:autoSpaceDE/>
        <w:autoSpaceDN/>
        <w:adjustRightInd/>
        <w:spacing w:after="100" w:afterAutospacing="1"/>
        <w:rPr>
          <w:sz w:val="20"/>
          <w:szCs w:val="20"/>
        </w:rPr>
      </w:pPr>
      <w:r w:rsidRPr="00040526">
        <w:rPr>
          <w:sz w:val="20"/>
          <w:szCs w:val="20"/>
        </w:rPr>
        <w:t xml:space="preserve">Provide technical guidance to vendors and customers seeking to integrate and align external </w:t>
      </w:r>
      <w:proofErr w:type="gramStart"/>
      <w:r w:rsidRPr="00040526">
        <w:rPr>
          <w:sz w:val="20"/>
          <w:szCs w:val="20"/>
        </w:rPr>
        <w:t>systems  with</w:t>
      </w:r>
      <w:proofErr w:type="gramEnd"/>
      <w:r w:rsidRPr="00040526">
        <w:rPr>
          <w:sz w:val="20"/>
          <w:szCs w:val="20"/>
        </w:rPr>
        <w:t xml:space="preserve"> TOTO's</w:t>
      </w:r>
      <w:r w:rsidR="00F31337">
        <w:rPr>
          <w:sz w:val="20"/>
          <w:szCs w:val="20"/>
        </w:rPr>
        <w:t>.</w:t>
      </w:r>
      <w:r w:rsidR="00FB5AEB">
        <w:rPr>
          <w:sz w:val="20"/>
          <w:szCs w:val="20"/>
        </w:rPr>
        <w:t xml:space="preserve">   </w:t>
      </w:r>
    </w:p>
    <w:p w14:paraId="3BFEAAB0" w14:textId="77777777" w:rsidR="00C43F5B" w:rsidRPr="00C43F5B" w:rsidRDefault="00B43FA7" w:rsidP="00C43F5B">
      <w:pPr>
        <w:widowControl/>
        <w:numPr>
          <w:ilvl w:val="0"/>
          <w:numId w:val="3"/>
        </w:numPr>
        <w:autoSpaceDE/>
        <w:autoSpaceDN/>
        <w:adjustRightInd/>
        <w:spacing w:before="100" w:beforeAutospacing="1" w:after="100" w:afterAutospacing="1"/>
        <w:rPr>
          <w:sz w:val="20"/>
          <w:szCs w:val="20"/>
        </w:rPr>
      </w:pPr>
      <w:r>
        <w:rPr>
          <w:sz w:val="20"/>
          <w:szCs w:val="20"/>
        </w:rPr>
        <w:t>E</w:t>
      </w:r>
      <w:r w:rsidR="00C43F5B" w:rsidRPr="00C43F5B">
        <w:rPr>
          <w:sz w:val="20"/>
          <w:szCs w:val="20"/>
        </w:rPr>
        <w:t>nsure data integrity, internal controls, and audit trails are maintained throughout all applications.</w:t>
      </w:r>
      <w:r w:rsidR="00B747C8">
        <w:rPr>
          <w:sz w:val="20"/>
          <w:szCs w:val="20"/>
        </w:rPr>
        <w:t xml:space="preserve">  Includes reporting on </w:t>
      </w:r>
      <w:r w:rsidR="00FC488B">
        <w:rPr>
          <w:sz w:val="20"/>
          <w:szCs w:val="20"/>
        </w:rPr>
        <w:t>segr</w:t>
      </w:r>
      <w:r w:rsidR="00541108">
        <w:rPr>
          <w:sz w:val="20"/>
          <w:szCs w:val="20"/>
        </w:rPr>
        <w:t>e</w:t>
      </w:r>
      <w:r w:rsidR="00FC488B">
        <w:rPr>
          <w:sz w:val="20"/>
          <w:szCs w:val="20"/>
        </w:rPr>
        <w:t>gation of duty</w:t>
      </w:r>
      <w:r w:rsidR="00B747C8">
        <w:rPr>
          <w:sz w:val="20"/>
          <w:szCs w:val="20"/>
        </w:rPr>
        <w:t xml:space="preserve"> and SOX compliance</w:t>
      </w:r>
      <w:r w:rsidR="009330A6">
        <w:rPr>
          <w:sz w:val="20"/>
          <w:szCs w:val="20"/>
        </w:rPr>
        <w:t xml:space="preserve">.  </w:t>
      </w:r>
      <w:r w:rsidR="00B747C8">
        <w:rPr>
          <w:sz w:val="20"/>
          <w:szCs w:val="20"/>
        </w:rPr>
        <w:t xml:space="preserve"> </w:t>
      </w:r>
    </w:p>
    <w:p w14:paraId="33E7019F" w14:textId="77777777" w:rsidR="00BE3DD4" w:rsidRDefault="00040526" w:rsidP="004123FD">
      <w:pPr>
        <w:numPr>
          <w:ilvl w:val="0"/>
          <w:numId w:val="3"/>
        </w:numPr>
        <w:ind w:right="360"/>
        <w:rPr>
          <w:sz w:val="20"/>
          <w:szCs w:val="20"/>
        </w:rPr>
      </w:pPr>
      <w:r>
        <w:rPr>
          <w:sz w:val="20"/>
          <w:szCs w:val="20"/>
        </w:rPr>
        <w:t>Recruits</w:t>
      </w:r>
      <w:r w:rsidR="00B43FA7">
        <w:rPr>
          <w:sz w:val="20"/>
          <w:szCs w:val="20"/>
        </w:rPr>
        <w:t xml:space="preserve"> and mentor</w:t>
      </w:r>
      <w:r>
        <w:rPr>
          <w:sz w:val="20"/>
          <w:szCs w:val="20"/>
        </w:rPr>
        <w:t xml:space="preserve"> staff associates. </w:t>
      </w:r>
      <w:r w:rsidR="00B43FA7">
        <w:rPr>
          <w:sz w:val="20"/>
          <w:szCs w:val="20"/>
        </w:rPr>
        <w:t xml:space="preserve">  D</w:t>
      </w:r>
      <w:r w:rsidR="00FB5AEB">
        <w:rPr>
          <w:sz w:val="20"/>
          <w:szCs w:val="20"/>
        </w:rPr>
        <w:t>evelop</w:t>
      </w:r>
      <w:r w:rsidR="00ED34EE">
        <w:rPr>
          <w:sz w:val="20"/>
          <w:szCs w:val="20"/>
        </w:rPr>
        <w:t xml:space="preserve"> skills to progress in desired areas of interest.  </w:t>
      </w:r>
      <w:r w:rsidR="00B43FA7">
        <w:rPr>
          <w:sz w:val="20"/>
          <w:szCs w:val="20"/>
        </w:rPr>
        <w:t>I</w:t>
      </w:r>
      <w:r w:rsidR="003B2048">
        <w:rPr>
          <w:sz w:val="20"/>
          <w:szCs w:val="20"/>
        </w:rPr>
        <w:t>ncludes performance appraisals as well as training</w:t>
      </w:r>
      <w:r w:rsidR="00402DFA">
        <w:rPr>
          <w:sz w:val="20"/>
          <w:szCs w:val="20"/>
        </w:rPr>
        <w:t>.</w:t>
      </w:r>
    </w:p>
    <w:p w14:paraId="403608E1" w14:textId="77777777" w:rsidR="00C2210F" w:rsidRDefault="00C2210F" w:rsidP="004123FD">
      <w:pPr>
        <w:numPr>
          <w:ilvl w:val="0"/>
          <w:numId w:val="3"/>
        </w:numPr>
        <w:ind w:right="360"/>
        <w:rPr>
          <w:sz w:val="20"/>
          <w:szCs w:val="20"/>
        </w:rPr>
      </w:pPr>
      <w:r w:rsidRPr="00C2210F">
        <w:rPr>
          <w:sz w:val="20"/>
          <w:szCs w:val="20"/>
        </w:rPr>
        <w:t>Establish and maintain vendor relationships to ensure TOTO is receiving the highest service levels at a competitive cost.  Negotiates contracts and services with vendors.  C</w:t>
      </w:r>
      <w:r>
        <w:rPr>
          <w:sz w:val="20"/>
          <w:szCs w:val="20"/>
        </w:rPr>
        <w:t>reate</w:t>
      </w:r>
      <w:r w:rsidRPr="00C2210F">
        <w:rPr>
          <w:sz w:val="20"/>
          <w:szCs w:val="20"/>
        </w:rPr>
        <w:t>, review and ana</w:t>
      </w:r>
      <w:r>
        <w:rPr>
          <w:sz w:val="20"/>
          <w:szCs w:val="20"/>
        </w:rPr>
        <w:t>l</w:t>
      </w:r>
      <w:r w:rsidRPr="00C2210F">
        <w:rPr>
          <w:sz w:val="20"/>
          <w:szCs w:val="20"/>
        </w:rPr>
        <w:t>yze Request</w:t>
      </w:r>
      <w:r w:rsidR="000A117D">
        <w:rPr>
          <w:sz w:val="20"/>
          <w:szCs w:val="20"/>
        </w:rPr>
        <w:t>s</w:t>
      </w:r>
      <w:r w:rsidRPr="00C2210F">
        <w:rPr>
          <w:sz w:val="20"/>
          <w:szCs w:val="20"/>
        </w:rPr>
        <w:t xml:space="preserve"> </w:t>
      </w:r>
      <w:proofErr w:type="gramStart"/>
      <w:r w:rsidRPr="00C2210F">
        <w:rPr>
          <w:sz w:val="20"/>
          <w:szCs w:val="20"/>
        </w:rPr>
        <w:t>For</w:t>
      </w:r>
      <w:proofErr w:type="gramEnd"/>
      <w:r w:rsidRPr="00C2210F">
        <w:rPr>
          <w:sz w:val="20"/>
          <w:szCs w:val="20"/>
        </w:rPr>
        <w:t xml:space="preserve"> Proposal ensuring compliance to TOTO's technical requirements.</w:t>
      </w:r>
    </w:p>
    <w:p w14:paraId="73FF6A97" w14:textId="39A66C4A" w:rsidR="00181754" w:rsidRDefault="0034419F" w:rsidP="004123FD">
      <w:pPr>
        <w:numPr>
          <w:ilvl w:val="0"/>
          <w:numId w:val="3"/>
        </w:numPr>
        <w:ind w:right="360"/>
        <w:rPr>
          <w:sz w:val="20"/>
          <w:szCs w:val="20"/>
        </w:rPr>
      </w:pPr>
      <w:r>
        <w:rPr>
          <w:sz w:val="20"/>
          <w:szCs w:val="20"/>
        </w:rPr>
        <w:t xml:space="preserve">Create and </w:t>
      </w:r>
      <w:proofErr w:type="gramStart"/>
      <w:r>
        <w:rPr>
          <w:sz w:val="20"/>
          <w:szCs w:val="20"/>
        </w:rPr>
        <w:t>man</w:t>
      </w:r>
      <w:r w:rsidR="00C621A5">
        <w:rPr>
          <w:sz w:val="20"/>
          <w:szCs w:val="20"/>
        </w:rPr>
        <w:t>age</w:t>
      </w:r>
      <w:r>
        <w:rPr>
          <w:sz w:val="20"/>
          <w:szCs w:val="20"/>
        </w:rPr>
        <w:t xml:space="preserve"> </w:t>
      </w:r>
      <w:r w:rsidR="008D331E">
        <w:rPr>
          <w:sz w:val="20"/>
          <w:szCs w:val="20"/>
        </w:rPr>
        <w:t xml:space="preserve"> </w:t>
      </w:r>
      <w:r>
        <w:rPr>
          <w:sz w:val="20"/>
          <w:szCs w:val="20"/>
        </w:rPr>
        <w:t>IT</w:t>
      </w:r>
      <w:proofErr w:type="gramEnd"/>
      <w:r>
        <w:rPr>
          <w:sz w:val="20"/>
          <w:szCs w:val="20"/>
        </w:rPr>
        <w:t xml:space="preserve"> department</w:t>
      </w:r>
      <w:r w:rsidR="00C621A5">
        <w:rPr>
          <w:sz w:val="20"/>
          <w:szCs w:val="20"/>
        </w:rPr>
        <w:t xml:space="preserve"> budget</w:t>
      </w:r>
      <w:r w:rsidR="004F1550">
        <w:rPr>
          <w:sz w:val="20"/>
          <w:szCs w:val="20"/>
        </w:rPr>
        <w:t xml:space="preserve">.  </w:t>
      </w:r>
      <w:r w:rsidR="003B2048">
        <w:rPr>
          <w:sz w:val="20"/>
          <w:szCs w:val="20"/>
        </w:rPr>
        <w:t xml:space="preserve">Includes </w:t>
      </w:r>
      <w:r w:rsidR="00C621A5">
        <w:rPr>
          <w:sz w:val="20"/>
          <w:szCs w:val="20"/>
        </w:rPr>
        <w:t xml:space="preserve">understanding </w:t>
      </w:r>
      <w:proofErr w:type="gramStart"/>
      <w:r w:rsidR="003B2048">
        <w:rPr>
          <w:sz w:val="20"/>
          <w:szCs w:val="20"/>
        </w:rPr>
        <w:t xml:space="preserve">business </w:t>
      </w:r>
      <w:r w:rsidR="001F56BF">
        <w:rPr>
          <w:sz w:val="20"/>
          <w:szCs w:val="20"/>
        </w:rPr>
        <w:t xml:space="preserve"> </w:t>
      </w:r>
      <w:r w:rsidR="00C621A5">
        <w:rPr>
          <w:sz w:val="20"/>
          <w:szCs w:val="20"/>
        </w:rPr>
        <w:t>goals</w:t>
      </w:r>
      <w:proofErr w:type="gramEnd"/>
      <w:r w:rsidR="00C621A5">
        <w:rPr>
          <w:sz w:val="20"/>
          <w:szCs w:val="20"/>
        </w:rPr>
        <w:t xml:space="preserve"> to develop the </w:t>
      </w:r>
      <w:r w:rsidR="001F56BF">
        <w:rPr>
          <w:sz w:val="20"/>
          <w:szCs w:val="20"/>
        </w:rPr>
        <w:t xml:space="preserve">technical requirements </w:t>
      </w:r>
      <w:r w:rsidR="00C621A5">
        <w:rPr>
          <w:sz w:val="20"/>
          <w:szCs w:val="20"/>
        </w:rPr>
        <w:t>and</w:t>
      </w:r>
      <w:r w:rsidR="003B2048">
        <w:rPr>
          <w:sz w:val="20"/>
          <w:szCs w:val="20"/>
        </w:rPr>
        <w:t xml:space="preserve"> properly </w:t>
      </w:r>
      <w:r w:rsidR="001F56BF">
        <w:rPr>
          <w:sz w:val="20"/>
          <w:szCs w:val="20"/>
        </w:rPr>
        <w:t>establish</w:t>
      </w:r>
      <w:r w:rsidR="003B2048">
        <w:rPr>
          <w:sz w:val="20"/>
          <w:szCs w:val="20"/>
        </w:rPr>
        <w:t xml:space="preserve"> budget targets</w:t>
      </w:r>
      <w:r w:rsidR="001F56BF">
        <w:rPr>
          <w:sz w:val="20"/>
          <w:szCs w:val="20"/>
        </w:rPr>
        <w:t>.</w:t>
      </w:r>
    </w:p>
    <w:p w14:paraId="4095357D" w14:textId="77777777" w:rsidR="00E13362" w:rsidRDefault="00E13362" w:rsidP="00E13362">
      <w:pPr>
        <w:ind w:left="1440" w:right="360"/>
        <w:rPr>
          <w:sz w:val="20"/>
          <w:szCs w:val="20"/>
        </w:rPr>
      </w:pPr>
    </w:p>
    <w:p w14:paraId="428952AE" w14:textId="77777777" w:rsidR="004E795D" w:rsidRPr="00F95374" w:rsidRDefault="004E795D" w:rsidP="00F95374">
      <w:pPr>
        <w:pStyle w:val="Heading1"/>
        <w:keepNext/>
        <w:suppressAutoHyphens/>
        <w:ind w:right="360"/>
        <w:rPr>
          <w:b/>
          <w:bCs/>
          <w:sz w:val="20"/>
          <w:szCs w:val="20"/>
        </w:rPr>
      </w:pPr>
      <w:r w:rsidRPr="00F95374">
        <w:rPr>
          <w:b/>
          <w:bCs/>
          <w:sz w:val="20"/>
          <w:szCs w:val="20"/>
        </w:rPr>
        <w:t xml:space="preserve">SIMMONS COMPANY – Atlanta, Georgia   </w:t>
      </w:r>
      <w:r w:rsidR="00F95374" w:rsidRPr="00F95374">
        <w:rPr>
          <w:b/>
          <w:bCs/>
          <w:sz w:val="20"/>
          <w:szCs w:val="20"/>
        </w:rPr>
        <w:tab/>
      </w:r>
      <w:r w:rsidR="00F95374" w:rsidRPr="00F95374">
        <w:rPr>
          <w:b/>
          <w:bCs/>
          <w:sz w:val="20"/>
          <w:szCs w:val="20"/>
        </w:rPr>
        <w:tab/>
      </w:r>
      <w:r w:rsidR="00F95374" w:rsidRPr="00F95374">
        <w:rPr>
          <w:b/>
          <w:bCs/>
          <w:sz w:val="20"/>
          <w:szCs w:val="20"/>
        </w:rPr>
        <w:tab/>
      </w:r>
      <w:r w:rsidR="00F95374" w:rsidRPr="00F95374">
        <w:rPr>
          <w:b/>
          <w:bCs/>
          <w:sz w:val="20"/>
          <w:szCs w:val="20"/>
        </w:rPr>
        <w:tab/>
      </w:r>
      <w:r w:rsidR="009E0F43">
        <w:rPr>
          <w:b/>
          <w:bCs/>
          <w:sz w:val="20"/>
          <w:szCs w:val="20"/>
        </w:rPr>
        <w:tab/>
        <w:t xml:space="preserve">Dec. </w:t>
      </w:r>
      <w:r w:rsidR="00F95374" w:rsidRPr="00F95374">
        <w:rPr>
          <w:b/>
          <w:bCs/>
          <w:sz w:val="20"/>
          <w:szCs w:val="20"/>
        </w:rPr>
        <w:t xml:space="preserve">1997 to </w:t>
      </w:r>
      <w:r w:rsidR="00413719">
        <w:rPr>
          <w:b/>
          <w:bCs/>
          <w:sz w:val="20"/>
          <w:szCs w:val="20"/>
        </w:rPr>
        <w:t>June 2013</w:t>
      </w:r>
    </w:p>
    <w:p w14:paraId="2935AEA9" w14:textId="77777777" w:rsidR="004E795D" w:rsidRPr="00F95374" w:rsidRDefault="004E795D" w:rsidP="00F95374">
      <w:pPr>
        <w:tabs>
          <w:tab w:val="right" w:pos="9360"/>
        </w:tabs>
        <w:ind w:right="360"/>
        <w:rPr>
          <w:b/>
          <w:bCs/>
          <w:sz w:val="20"/>
          <w:szCs w:val="20"/>
        </w:rPr>
      </w:pPr>
      <w:r w:rsidRPr="00F95374">
        <w:rPr>
          <w:b/>
          <w:bCs/>
          <w:sz w:val="20"/>
          <w:szCs w:val="20"/>
        </w:rPr>
        <w:t>Manager of Technical S</w:t>
      </w:r>
      <w:r w:rsidR="00EB3BD6" w:rsidRPr="00F95374">
        <w:rPr>
          <w:b/>
          <w:bCs/>
          <w:sz w:val="20"/>
          <w:szCs w:val="20"/>
        </w:rPr>
        <w:t>ervices</w:t>
      </w:r>
      <w:r w:rsidR="00DA56E8" w:rsidRPr="00F95374">
        <w:rPr>
          <w:spacing w:val="-2"/>
          <w:sz w:val="20"/>
          <w:szCs w:val="20"/>
        </w:rPr>
        <w:tab/>
      </w:r>
    </w:p>
    <w:p w14:paraId="0B7A4DE2" w14:textId="77777777" w:rsidR="00F461B4" w:rsidRPr="00F461B4" w:rsidRDefault="000C4193" w:rsidP="00EF4F4A">
      <w:pPr>
        <w:pStyle w:val="ListParagraph"/>
        <w:numPr>
          <w:ilvl w:val="0"/>
          <w:numId w:val="3"/>
        </w:numPr>
        <w:suppressAutoHyphens/>
        <w:ind w:right="360"/>
        <w:rPr>
          <w:b/>
          <w:bCs/>
        </w:rPr>
      </w:pPr>
      <w:r w:rsidRPr="00F461B4">
        <w:rPr>
          <w:sz w:val="20"/>
          <w:szCs w:val="20"/>
        </w:rPr>
        <w:t xml:space="preserve">Manage team </w:t>
      </w:r>
      <w:proofErr w:type="gramStart"/>
      <w:r w:rsidRPr="00F461B4">
        <w:rPr>
          <w:sz w:val="20"/>
          <w:szCs w:val="20"/>
        </w:rPr>
        <w:t xml:space="preserve">supporting  </w:t>
      </w:r>
      <w:r w:rsidR="00890716" w:rsidRPr="00F461B4">
        <w:rPr>
          <w:sz w:val="20"/>
          <w:szCs w:val="20"/>
        </w:rPr>
        <w:t>ERP</w:t>
      </w:r>
      <w:proofErr w:type="gramEnd"/>
      <w:r w:rsidR="00890716" w:rsidRPr="00F461B4">
        <w:rPr>
          <w:sz w:val="20"/>
          <w:szCs w:val="20"/>
        </w:rPr>
        <w:t xml:space="preserve"> </w:t>
      </w:r>
      <w:r w:rsidR="009A411A" w:rsidRPr="00F461B4">
        <w:rPr>
          <w:sz w:val="20"/>
          <w:szCs w:val="20"/>
        </w:rPr>
        <w:t>systems</w:t>
      </w:r>
      <w:r w:rsidR="00890716" w:rsidRPr="00F461B4">
        <w:rPr>
          <w:sz w:val="20"/>
          <w:szCs w:val="20"/>
        </w:rPr>
        <w:t xml:space="preserve"> </w:t>
      </w:r>
      <w:r w:rsidR="00D06ED0" w:rsidRPr="00F461B4">
        <w:rPr>
          <w:sz w:val="20"/>
          <w:szCs w:val="20"/>
        </w:rPr>
        <w:t xml:space="preserve">for Simmons </w:t>
      </w:r>
      <w:r w:rsidR="00890716" w:rsidRPr="00F461B4">
        <w:rPr>
          <w:sz w:val="20"/>
          <w:szCs w:val="20"/>
        </w:rPr>
        <w:t>and subsidiar</w:t>
      </w:r>
      <w:r w:rsidRPr="00F461B4">
        <w:rPr>
          <w:sz w:val="20"/>
          <w:szCs w:val="20"/>
        </w:rPr>
        <w:t>ies</w:t>
      </w:r>
      <w:r w:rsidR="0064141F" w:rsidRPr="00F461B4">
        <w:rPr>
          <w:sz w:val="20"/>
          <w:szCs w:val="20"/>
        </w:rPr>
        <w:t>.</w:t>
      </w:r>
      <w:r w:rsidR="002A589A" w:rsidRPr="00F461B4">
        <w:rPr>
          <w:sz w:val="20"/>
          <w:szCs w:val="20"/>
        </w:rPr>
        <w:t xml:space="preserve">  </w:t>
      </w:r>
      <w:r w:rsidR="00F461B4">
        <w:rPr>
          <w:sz w:val="20"/>
          <w:szCs w:val="20"/>
        </w:rPr>
        <w:t xml:space="preserve"> Includes job scheduler,</w:t>
      </w:r>
      <w:r w:rsidR="00EF4F4A">
        <w:rPr>
          <w:sz w:val="20"/>
          <w:szCs w:val="20"/>
        </w:rPr>
        <w:t xml:space="preserve"> security, application updates, system performa</w:t>
      </w:r>
      <w:r w:rsidR="001C4DBC">
        <w:rPr>
          <w:sz w:val="20"/>
          <w:szCs w:val="20"/>
        </w:rPr>
        <w:t>n</w:t>
      </w:r>
      <w:r w:rsidR="00EF4F4A">
        <w:rPr>
          <w:sz w:val="20"/>
          <w:szCs w:val="20"/>
        </w:rPr>
        <w:t xml:space="preserve">ce monitoring and troubleshooting  </w:t>
      </w:r>
    </w:p>
    <w:p w14:paraId="6E0A8B53" w14:textId="77777777" w:rsidR="001F56BF" w:rsidRDefault="00890716" w:rsidP="00F95374">
      <w:pPr>
        <w:numPr>
          <w:ilvl w:val="0"/>
          <w:numId w:val="3"/>
        </w:numPr>
        <w:ind w:right="360"/>
        <w:rPr>
          <w:sz w:val="20"/>
          <w:szCs w:val="20"/>
        </w:rPr>
      </w:pPr>
      <w:r w:rsidRPr="00F95374">
        <w:rPr>
          <w:sz w:val="20"/>
          <w:szCs w:val="20"/>
        </w:rPr>
        <w:t>Ma</w:t>
      </w:r>
      <w:r w:rsidR="00B31187" w:rsidRPr="00F95374">
        <w:rPr>
          <w:sz w:val="20"/>
          <w:szCs w:val="20"/>
        </w:rPr>
        <w:t>nage</w:t>
      </w:r>
      <w:r w:rsidRPr="00F95374">
        <w:rPr>
          <w:sz w:val="20"/>
          <w:szCs w:val="20"/>
        </w:rPr>
        <w:t xml:space="preserve"> the infrastructure supporting Simmons USA and Simmons Canada.  </w:t>
      </w:r>
      <w:r w:rsidR="00CC17BC">
        <w:rPr>
          <w:sz w:val="20"/>
          <w:szCs w:val="20"/>
        </w:rPr>
        <w:t>I</w:t>
      </w:r>
      <w:r w:rsidRPr="00F95374">
        <w:rPr>
          <w:sz w:val="20"/>
          <w:szCs w:val="20"/>
        </w:rPr>
        <w:t xml:space="preserve">includes </w:t>
      </w:r>
      <w:proofErr w:type="spellStart"/>
      <w:proofErr w:type="gramStart"/>
      <w:r w:rsidRPr="00F95374">
        <w:rPr>
          <w:sz w:val="20"/>
          <w:szCs w:val="20"/>
        </w:rPr>
        <w:t>iseries</w:t>
      </w:r>
      <w:proofErr w:type="spellEnd"/>
      <w:r w:rsidR="00EF4F4A">
        <w:rPr>
          <w:sz w:val="20"/>
          <w:szCs w:val="20"/>
        </w:rPr>
        <w:t>,</w:t>
      </w:r>
      <w:r w:rsidRPr="00F95374">
        <w:rPr>
          <w:sz w:val="20"/>
          <w:szCs w:val="20"/>
        </w:rPr>
        <w:t xml:space="preserve">  servers</w:t>
      </w:r>
      <w:proofErr w:type="gramEnd"/>
      <w:r w:rsidRPr="00F95374">
        <w:rPr>
          <w:sz w:val="20"/>
          <w:szCs w:val="20"/>
        </w:rPr>
        <w:t>.</w:t>
      </w:r>
      <w:r w:rsidR="00EF4F4A">
        <w:rPr>
          <w:sz w:val="20"/>
          <w:szCs w:val="20"/>
        </w:rPr>
        <w:t xml:space="preserve"> routers, backup systems and windows computer imaging systems. </w:t>
      </w:r>
    </w:p>
    <w:p w14:paraId="13798D17" w14:textId="3A2041E0" w:rsidR="00CC17BC" w:rsidRPr="00E13362" w:rsidRDefault="00EF4F4A" w:rsidP="00CC17BC">
      <w:pPr>
        <w:numPr>
          <w:ilvl w:val="0"/>
          <w:numId w:val="3"/>
        </w:numPr>
        <w:ind w:right="360"/>
        <w:rPr>
          <w:sz w:val="20"/>
          <w:szCs w:val="20"/>
        </w:rPr>
      </w:pPr>
      <w:r>
        <w:rPr>
          <w:sz w:val="20"/>
          <w:szCs w:val="20"/>
        </w:rPr>
        <w:t>M</w:t>
      </w:r>
      <w:r w:rsidR="004836E9" w:rsidRPr="00F95374">
        <w:rPr>
          <w:sz w:val="20"/>
          <w:szCs w:val="20"/>
        </w:rPr>
        <w:t>aintain</w:t>
      </w:r>
      <w:r w:rsidR="00D65E23" w:rsidRPr="00F95374">
        <w:rPr>
          <w:sz w:val="20"/>
          <w:szCs w:val="20"/>
        </w:rPr>
        <w:t xml:space="preserve"> </w:t>
      </w:r>
      <w:proofErr w:type="spellStart"/>
      <w:r w:rsidR="00D65E23" w:rsidRPr="00F95374">
        <w:rPr>
          <w:sz w:val="20"/>
          <w:szCs w:val="20"/>
        </w:rPr>
        <w:t>S</w:t>
      </w:r>
      <w:r w:rsidR="00C7065F" w:rsidRPr="00F95374">
        <w:rPr>
          <w:sz w:val="20"/>
          <w:szCs w:val="20"/>
        </w:rPr>
        <w:t>arbannes</w:t>
      </w:r>
      <w:proofErr w:type="spellEnd"/>
      <w:r w:rsidR="00C7065F" w:rsidRPr="00F95374">
        <w:rPr>
          <w:sz w:val="20"/>
          <w:szCs w:val="20"/>
        </w:rPr>
        <w:t xml:space="preserve"> O</w:t>
      </w:r>
      <w:r w:rsidR="00D65E23" w:rsidRPr="00F95374">
        <w:rPr>
          <w:sz w:val="20"/>
          <w:szCs w:val="20"/>
        </w:rPr>
        <w:t>x</w:t>
      </w:r>
      <w:r w:rsidR="00C7065F" w:rsidRPr="00F95374">
        <w:rPr>
          <w:sz w:val="20"/>
          <w:szCs w:val="20"/>
        </w:rPr>
        <w:t>ley</w:t>
      </w:r>
      <w:r w:rsidR="00D65E23" w:rsidRPr="00F95374">
        <w:rPr>
          <w:sz w:val="20"/>
          <w:szCs w:val="20"/>
        </w:rPr>
        <w:t xml:space="preserve"> and S</w:t>
      </w:r>
      <w:r w:rsidR="009F7650" w:rsidRPr="00F95374">
        <w:rPr>
          <w:sz w:val="20"/>
          <w:szCs w:val="20"/>
        </w:rPr>
        <w:t>egre</w:t>
      </w:r>
      <w:r w:rsidR="00C7065F" w:rsidRPr="00F95374">
        <w:rPr>
          <w:sz w:val="20"/>
          <w:szCs w:val="20"/>
        </w:rPr>
        <w:t xml:space="preserve">gation </w:t>
      </w:r>
      <w:proofErr w:type="gramStart"/>
      <w:r w:rsidR="00D65E23" w:rsidRPr="00F95374">
        <w:rPr>
          <w:sz w:val="20"/>
          <w:szCs w:val="20"/>
        </w:rPr>
        <w:t>O</w:t>
      </w:r>
      <w:r w:rsidR="00C7065F" w:rsidRPr="00F95374">
        <w:rPr>
          <w:sz w:val="20"/>
          <w:szCs w:val="20"/>
        </w:rPr>
        <w:t>f</w:t>
      </w:r>
      <w:proofErr w:type="gramEnd"/>
      <w:r w:rsidR="00C7065F" w:rsidRPr="00F95374">
        <w:rPr>
          <w:sz w:val="20"/>
          <w:szCs w:val="20"/>
        </w:rPr>
        <w:t xml:space="preserve"> </w:t>
      </w:r>
      <w:r w:rsidR="00D65E23" w:rsidRPr="00F95374">
        <w:rPr>
          <w:sz w:val="20"/>
          <w:szCs w:val="20"/>
        </w:rPr>
        <w:t>D</w:t>
      </w:r>
      <w:r w:rsidR="00C7065F" w:rsidRPr="00F95374">
        <w:rPr>
          <w:sz w:val="20"/>
          <w:szCs w:val="20"/>
        </w:rPr>
        <w:t>uties</w:t>
      </w:r>
      <w:r w:rsidR="00D65E23" w:rsidRPr="00F95374">
        <w:rPr>
          <w:sz w:val="20"/>
          <w:szCs w:val="20"/>
        </w:rPr>
        <w:t xml:space="preserve"> processes and reporting capabi</w:t>
      </w:r>
      <w:r w:rsidR="00CC17BC">
        <w:rPr>
          <w:sz w:val="20"/>
          <w:szCs w:val="20"/>
        </w:rPr>
        <w:t>lities</w:t>
      </w:r>
      <w:r w:rsidR="00396926" w:rsidRPr="00F95374">
        <w:rPr>
          <w:sz w:val="20"/>
          <w:szCs w:val="20"/>
        </w:rPr>
        <w:t>.  Work with</w:t>
      </w:r>
      <w:r w:rsidR="009F7650" w:rsidRPr="00F95374">
        <w:rPr>
          <w:sz w:val="20"/>
          <w:szCs w:val="20"/>
        </w:rPr>
        <w:t xml:space="preserve"> </w:t>
      </w:r>
      <w:r w:rsidR="004836E9" w:rsidRPr="00F95374">
        <w:rPr>
          <w:sz w:val="20"/>
          <w:szCs w:val="20"/>
        </w:rPr>
        <w:t>internal and external</w:t>
      </w:r>
      <w:r w:rsidR="00396926" w:rsidRPr="00F95374">
        <w:rPr>
          <w:sz w:val="20"/>
          <w:szCs w:val="20"/>
        </w:rPr>
        <w:t xml:space="preserve"> audit </w:t>
      </w:r>
      <w:r w:rsidR="009F7650" w:rsidRPr="00F95374">
        <w:rPr>
          <w:sz w:val="20"/>
          <w:szCs w:val="20"/>
        </w:rPr>
        <w:t>gr</w:t>
      </w:r>
      <w:r w:rsidR="009A5894" w:rsidRPr="00F95374">
        <w:rPr>
          <w:sz w:val="20"/>
          <w:szCs w:val="20"/>
        </w:rPr>
        <w:t>oup</w:t>
      </w:r>
      <w:r w:rsidR="004836E9" w:rsidRPr="00F95374">
        <w:rPr>
          <w:sz w:val="20"/>
          <w:szCs w:val="20"/>
        </w:rPr>
        <w:t>s</w:t>
      </w:r>
      <w:r w:rsidR="009A5894" w:rsidRPr="00F95374">
        <w:rPr>
          <w:sz w:val="20"/>
          <w:szCs w:val="20"/>
        </w:rPr>
        <w:t xml:space="preserve"> </w:t>
      </w:r>
      <w:r w:rsidR="004836E9" w:rsidRPr="00F95374">
        <w:rPr>
          <w:sz w:val="20"/>
          <w:szCs w:val="20"/>
        </w:rPr>
        <w:t>to</w:t>
      </w:r>
      <w:r w:rsidR="009A5894" w:rsidRPr="00F95374">
        <w:rPr>
          <w:sz w:val="20"/>
          <w:szCs w:val="20"/>
        </w:rPr>
        <w:t xml:space="preserve"> </w:t>
      </w:r>
      <w:r w:rsidR="004836E9" w:rsidRPr="00F95374">
        <w:rPr>
          <w:sz w:val="20"/>
          <w:szCs w:val="20"/>
        </w:rPr>
        <w:t>ensure</w:t>
      </w:r>
      <w:r w:rsidR="009A5894" w:rsidRPr="00F95374">
        <w:rPr>
          <w:sz w:val="20"/>
          <w:szCs w:val="20"/>
        </w:rPr>
        <w:t xml:space="preserve"> SOD violations </w:t>
      </w:r>
      <w:r w:rsidR="004836E9" w:rsidRPr="00F95374">
        <w:rPr>
          <w:sz w:val="20"/>
          <w:szCs w:val="20"/>
        </w:rPr>
        <w:t>are analyzed and mitigated.</w:t>
      </w:r>
    </w:p>
    <w:p w14:paraId="39265DC8" w14:textId="77777777" w:rsidR="003B3895" w:rsidRPr="00F95374" w:rsidRDefault="002D72CC" w:rsidP="003B3895">
      <w:pPr>
        <w:numPr>
          <w:ilvl w:val="0"/>
          <w:numId w:val="3"/>
        </w:numPr>
        <w:ind w:right="360"/>
        <w:rPr>
          <w:sz w:val="20"/>
          <w:szCs w:val="20"/>
        </w:rPr>
      </w:pPr>
      <w:r>
        <w:rPr>
          <w:sz w:val="20"/>
          <w:szCs w:val="20"/>
        </w:rPr>
        <w:t>I</w:t>
      </w:r>
      <w:r w:rsidR="003B3895" w:rsidRPr="00F95374">
        <w:rPr>
          <w:sz w:val="20"/>
          <w:szCs w:val="20"/>
        </w:rPr>
        <w:t xml:space="preserve">mplement </w:t>
      </w:r>
      <w:r>
        <w:rPr>
          <w:sz w:val="20"/>
          <w:szCs w:val="20"/>
        </w:rPr>
        <w:t xml:space="preserve">and maintain </w:t>
      </w:r>
      <w:r w:rsidR="003B3895" w:rsidRPr="00F95374">
        <w:rPr>
          <w:sz w:val="20"/>
          <w:szCs w:val="20"/>
        </w:rPr>
        <w:t>high availability and disaster recovery solution</w:t>
      </w:r>
      <w:r>
        <w:rPr>
          <w:sz w:val="20"/>
          <w:szCs w:val="20"/>
        </w:rPr>
        <w:t>s</w:t>
      </w:r>
      <w:r w:rsidR="003B3895" w:rsidRPr="00F95374">
        <w:rPr>
          <w:sz w:val="20"/>
          <w:szCs w:val="20"/>
        </w:rPr>
        <w:t xml:space="preserve"> to ensure system availability during planned or unplanned outages.  </w:t>
      </w:r>
    </w:p>
    <w:p w14:paraId="0FE8A4DD" w14:textId="77777777" w:rsidR="002677DE" w:rsidRPr="00F95374" w:rsidRDefault="002677DE" w:rsidP="00F95374">
      <w:pPr>
        <w:numPr>
          <w:ilvl w:val="0"/>
          <w:numId w:val="3"/>
        </w:numPr>
        <w:ind w:right="360"/>
        <w:rPr>
          <w:sz w:val="20"/>
          <w:szCs w:val="20"/>
        </w:rPr>
      </w:pPr>
      <w:r w:rsidRPr="00F95374">
        <w:rPr>
          <w:sz w:val="20"/>
          <w:szCs w:val="20"/>
        </w:rPr>
        <w:t>Develop and a</w:t>
      </w:r>
      <w:r w:rsidR="004E795D" w:rsidRPr="00F95374">
        <w:rPr>
          <w:sz w:val="20"/>
          <w:szCs w:val="20"/>
        </w:rPr>
        <w:t xml:space="preserve">ssist in management </w:t>
      </w:r>
      <w:r w:rsidR="00B0042A" w:rsidRPr="00F95374">
        <w:rPr>
          <w:sz w:val="20"/>
          <w:szCs w:val="20"/>
        </w:rPr>
        <w:t xml:space="preserve">of </w:t>
      </w:r>
      <w:r w:rsidR="004E795D" w:rsidRPr="00F95374">
        <w:rPr>
          <w:sz w:val="20"/>
          <w:szCs w:val="20"/>
        </w:rPr>
        <w:t>Technical Services budget.</w:t>
      </w:r>
    </w:p>
    <w:p w14:paraId="6B0978A4" w14:textId="77777777" w:rsidR="00C050C7" w:rsidRPr="00F95374" w:rsidRDefault="002677DE" w:rsidP="00F95374">
      <w:pPr>
        <w:numPr>
          <w:ilvl w:val="0"/>
          <w:numId w:val="3"/>
        </w:numPr>
        <w:ind w:right="360"/>
        <w:rPr>
          <w:sz w:val="20"/>
          <w:szCs w:val="20"/>
        </w:rPr>
      </w:pPr>
      <w:r w:rsidRPr="00F95374">
        <w:rPr>
          <w:sz w:val="20"/>
          <w:szCs w:val="20"/>
        </w:rPr>
        <w:t xml:space="preserve">Manage staff supporting technical needs for all Simmons companies and subsidiaries.  </w:t>
      </w:r>
      <w:r w:rsidR="004E795D" w:rsidRPr="00F95374">
        <w:rPr>
          <w:sz w:val="20"/>
          <w:szCs w:val="20"/>
        </w:rPr>
        <w:t xml:space="preserve">  </w:t>
      </w:r>
    </w:p>
    <w:p w14:paraId="65661AEB" w14:textId="77777777" w:rsidR="00C050C7" w:rsidRDefault="00C050C7" w:rsidP="00F95374">
      <w:pPr>
        <w:numPr>
          <w:ilvl w:val="0"/>
          <w:numId w:val="3"/>
        </w:numPr>
        <w:ind w:right="360"/>
        <w:rPr>
          <w:sz w:val="20"/>
          <w:szCs w:val="20"/>
        </w:rPr>
      </w:pPr>
      <w:r w:rsidRPr="00F95374">
        <w:rPr>
          <w:sz w:val="20"/>
          <w:szCs w:val="20"/>
        </w:rPr>
        <w:t xml:space="preserve">Manage </w:t>
      </w:r>
      <w:r w:rsidR="009F2FDE" w:rsidRPr="00F95374">
        <w:rPr>
          <w:sz w:val="20"/>
          <w:szCs w:val="20"/>
        </w:rPr>
        <w:t xml:space="preserve">all IT </w:t>
      </w:r>
      <w:r w:rsidRPr="00F95374">
        <w:rPr>
          <w:sz w:val="20"/>
          <w:szCs w:val="20"/>
        </w:rPr>
        <w:t>purchases and</w:t>
      </w:r>
      <w:r w:rsidR="009F2FDE" w:rsidRPr="00F95374">
        <w:rPr>
          <w:sz w:val="20"/>
          <w:szCs w:val="20"/>
        </w:rPr>
        <w:t xml:space="preserve"> ensure assets are properly tracked and maintained for financial and lease requirements  </w:t>
      </w:r>
      <w:r w:rsidRPr="00F95374">
        <w:rPr>
          <w:sz w:val="20"/>
          <w:szCs w:val="20"/>
        </w:rPr>
        <w:t xml:space="preserve"> </w:t>
      </w:r>
    </w:p>
    <w:p w14:paraId="1923A694" w14:textId="77777777" w:rsidR="008C4E61" w:rsidRPr="00F95374" w:rsidRDefault="008C4E61" w:rsidP="008C4E61">
      <w:pPr>
        <w:numPr>
          <w:ilvl w:val="0"/>
          <w:numId w:val="3"/>
        </w:numPr>
        <w:ind w:right="360"/>
        <w:rPr>
          <w:sz w:val="20"/>
          <w:szCs w:val="20"/>
        </w:rPr>
      </w:pPr>
      <w:r w:rsidRPr="00F95374">
        <w:rPr>
          <w:sz w:val="20"/>
          <w:szCs w:val="20"/>
        </w:rPr>
        <w:t xml:space="preserve">Manage vendor relationships for Simmons technical needs.  Includes computer equipment purchases and IT hardware leases.  </w:t>
      </w:r>
    </w:p>
    <w:p w14:paraId="07BA4340" w14:textId="77777777" w:rsidR="008440EF" w:rsidRDefault="008440EF" w:rsidP="00F95374">
      <w:pPr>
        <w:tabs>
          <w:tab w:val="right" w:pos="9540"/>
        </w:tabs>
        <w:suppressAutoHyphens/>
        <w:ind w:right="360"/>
        <w:rPr>
          <w:b/>
          <w:bCs/>
          <w:sz w:val="20"/>
          <w:szCs w:val="20"/>
        </w:rPr>
      </w:pPr>
    </w:p>
    <w:p w14:paraId="5496DB5C" w14:textId="58D7AC59" w:rsidR="004E795D" w:rsidRPr="00F95374" w:rsidRDefault="004E795D" w:rsidP="00F95374">
      <w:pPr>
        <w:suppressAutoHyphens/>
        <w:ind w:right="360"/>
        <w:rPr>
          <w:b/>
          <w:bCs/>
          <w:sz w:val="20"/>
          <w:szCs w:val="20"/>
        </w:rPr>
      </w:pPr>
      <w:r w:rsidRPr="00F95374">
        <w:rPr>
          <w:b/>
          <w:bCs/>
          <w:smallCaps/>
          <w:sz w:val="20"/>
          <w:szCs w:val="20"/>
        </w:rPr>
        <w:t>GLA International</w:t>
      </w:r>
      <w:r w:rsidRPr="00F95374">
        <w:rPr>
          <w:sz w:val="20"/>
          <w:szCs w:val="20"/>
        </w:rPr>
        <w:t xml:space="preserve"> </w:t>
      </w:r>
      <w:r w:rsidRPr="00F95374">
        <w:rPr>
          <w:sz w:val="20"/>
          <w:szCs w:val="20"/>
        </w:rPr>
        <w:noBreakHyphen/>
        <w:t xml:space="preserve"> </w:t>
      </w:r>
      <w:r w:rsidRPr="00F95374">
        <w:rPr>
          <w:b/>
          <w:bCs/>
          <w:sz w:val="20"/>
          <w:szCs w:val="20"/>
        </w:rPr>
        <w:t>St. Louis</w:t>
      </w:r>
      <w:r w:rsidR="00C74DC5" w:rsidRPr="00F95374">
        <w:rPr>
          <w:b/>
          <w:bCs/>
          <w:sz w:val="20"/>
          <w:szCs w:val="20"/>
        </w:rPr>
        <w:t>, Missouri</w:t>
      </w:r>
      <w:r w:rsidRPr="00F95374">
        <w:rPr>
          <w:b/>
          <w:bCs/>
          <w:sz w:val="20"/>
          <w:szCs w:val="20"/>
        </w:rPr>
        <w:t xml:space="preserve"> </w:t>
      </w:r>
      <w:r w:rsidR="00F95374">
        <w:rPr>
          <w:b/>
          <w:bCs/>
          <w:sz w:val="20"/>
          <w:szCs w:val="20"/>
        </w:rPr>
        <w:tab/>
      </w:r>
      <w:r w:rsidR="00F95374">
        <w:rPr>
          <w:b/>
          <w:bCs/>
          <w:sz w:val="20"/>
          <w:szCs w:val="20"/>
        </w:rPr>
        <w:tab/>
      </w:r>
      <w:r w:rsidR="00F95374">
        <w:rPr>
          <w:b/>
          <w:bCs/>
          <w:sz w:val="20"/>
          <w:szCs w:val="20"/>
        </w:rPr>
        <w:tab/>
      </w:r>
      <w:r w:rsidR="00F95374">
        <w:rPr>
          <w:b/>
          <w:bCs/>
          <w:sz w:val="20"/>
          <w:szCs w:val="20"/>
        </w:rPr>
        <w:tab/>
      </w:r>
      <w:r w:rsidR="009E0F43">
        <w:rPr>
          <w:b/>
          <w:bCs/>
          <w:sz w:val="20"/>
          <w:szCs w:val="20"/>
        </w:rPr>
        <w:tab/>
        <w:t>June</w:t>
      </w:r>
      <w:r w:rsidR="00142ED7" w:rsidRPr="00F95374">
        <w:rPr>
          <w:b/>
          <w:bCs/>
          <w:sz w:val="20"/>
          <w:szCs w:val="20"/>
        </w:rPr>
        <w:t xml:space="preserve"> 1997 </w:t>
      </w:r>
      <w:r w:rsidR="002341A9">
        <w:rPr>
          <w:b/>
          <w:bCs/>
          <w:sz w:val="20"/>
          <w:szCs w:val="20"/>
        </w:rPr>
        <w:t>to</w:t>
      </w:r>
      <w:r w:rsidR="003D3599" w:rsidRPr="00F95374">
        <w:rPr>
          <w:b/>
          <w:bCs/>
          <w:sz w:val="20"/>
          <w:szCs w:val="20"/>
        </w:rPr>
        <w:t xml:space="preserve"> </w:t>
      </w:r>
      <w:r w:rsidR="009E0F43">
        <w:rPr>
          <w:b/>
          <w:bCs/>
          <w:sz w:val="20"/>
          <w:szCs w:val="20"/>
        </w:rPr>
        <w:t>Dec.</w:t>
      </w:r>
      <w:r w:rsidR="002341A9">
        <w:rPr>
          <w:b/>
          <w:bCs/>
          <w:sz w:val="20"/>
          <w:szCs w:val="20"/>
        </w:rPr>
        <w:t xml:space="preserve"> </w:t>
      </w:r>
      <w:r w:rsidR="00F95374" w:rsidRPr="00F95374">
        <w:rPr>
          <w:b/>
          <w:bCs/>
          <w:sz w:val="20"/>
          <w:szCs w:val="20"/>
        </w:rPr>
        <w:t>1997</w:t>
      </w:r>
    </w:p>
    <w:p w14:paraId="3A6A3DF3" w14:textId="77777777" w:rsidR="004E795D" w:rsidRPr="00F95374" w:rsidRDefault="004E795D" w:rsidP="00F95374">
      <w:pPr>
        <w:tabs>
          <w:tab w:val="right" w:pos="9360"/>
        </w:tabs>
        <w:suppressAutoHyphens/>
        <w:ind w:right="360"/>
        <w:rPr>
          <w:sz w:val="20"/>
          <w:szCs w:val="20"/>
        </w:rPr>
      </w:pPr>
      <w:r w:rsidRPr="00F95374">
        <w:rPr>
          <w:b/>
          <w:bCs/>
          <w:sz w:val="20"/>
          <w:szCs w:val="20"/>
        </w:rPr>
        <w:t xml:space="preserve">Programmer/Analyst </w:t>
      </w:r>
      <w:r w:rsidR="0072182A" w:rsidRPr="00F95374">
        <w:rPr>
          <w:b/>
          <w:bCs/>
          <w:sz w:val="20"/>
          <w:szCs w:val="20"/>
        </w:rPr>
        <w:tab/>
      </w:r>
    </w:p>
    <w:p w14:paraId="18D771D7" w14:textId="77777777" w:rsidR="00FA6913" w:rsidRPr="00F95374" w:rsidRDefault="004E795D" w:rsidP="00F95374">
      <w:pPr>
        <w:numPr>
          <w:ilvl w:val="0"/>
          <w:numId w:val="6"/>
        </w:numPr>
        <w:suppressAutoHyphens/>
        <w:ind w:right="360"/>
        <w:rPr>
          <w:sz w:val="20"/>
          <w:szCs w:val="20"/>
        </w:rPr>
      </w:pPr>
      <w:r w:rsidRPr="00F95374">
        <w:rPr>
          <w:sz w:val="20"/>
          <w:szCs w:val="20"/>
        </w:rPr>
        <w:t xml:space="preserve">Consultant on a telecommunications package for phone service cooperatives.  </w:t>
      </w:r>
    </w:p>
    <w:p w14:paraId="1C37016D" w14:textId="77777777" w:rsidR="00FA6913" w:rsidRPr="00F95374" w:rsidRDefault="004E795D" w:rsidP="00F95374">
      <w:pPr>
        <w:numPr>
          <w:ilvl w:val="0"/>
          <w:numId w:val="6"/>
        </w:numPr>
        <w:suppressAutoHyphens/>
        <w:ind w:right="360"/>
        <w:rPr>
          <w:sz w:val="20"/>
          <w:szCs w:val="20"/>
        </w:rPr>
      </w:pPr>
      <w:r w:rsidRPr="00F95374">
        <w:rPr>
          <w:sz w:val="20"/>
          <w:szCs w:val="20"/>
        </w:rPr>
        <w:t xml:space="preserve">Performed project analysis and program design for new applications added to custom specific software package.  Applications were written in RPG and ILE RPG.  </w:t>
      </w:r>
    </w:p>
    <w:p w14:paraId="053E6E8B" w14:textId="77777777" w:rsidR="004E795D" w:rsidRPr="00F95374" w:rsidRDefault="004E795D" w:rsidP="00F95374">
      <w:pPr>
        <w:numPr>
          <w:ilvl w:val="0"/>
          <w:numId w:val="6"/>
        </w:numPr>
        <w:suppressAutoHyphens/>
        <w:ind w:right="360"/>
        <w:rPr>
          <w:sz w:val="20"/>
          <w:szCs w:val="20"/>
        </w:rPr>
      </w:pPr>
      <w:r w:rsidRPr="00F95374">
        <w:rPr>
          <w:sz w:val="20"/>
          <w:szCs w:val="20"/>
        </w:rPr>
        <w:t xml:space="preserve">Hardware and communications support for AS/400’s and PC’s. </w:t>
      </w:r>
    </w:p>
    <w:p w14:paraId="472389F6" w14:textId="77777777" w:rsidR="00FB5AEB" w:rsidRDefault="00FB5AEB" w:rsidP="00F95374">
      <w:pPr>
        <w:rPr>
          <w:sz w:val="20"/>
          <w:szCs w:val="20"/>
        </w:rPr>
      </w:pPr>
    </w:p>
    <w:p w14:paraId="2A7C78E3" w14:textId="6BDEAE75" w:rsidR="004E795D" w:rsidRPr="00F95374" w:rsidRDefault="004E795D" w:rsidP="00F95374">
      <w:pPr>
        <w:pStyle w:val="Heading5"/>
        <w:keepNext/>
        <w:suppressAutoHyphens/>
        <w:ind w:right="360"/>
        <w:rPr>
          <w:b/>
          <w:bCs/>
          <w:sz w:val="20"/>
          <w:szCs w:val="20"/>
        </w:rPr>
      </w:pPr>
      <w:r w:rsidRPr="00F95374">
        <w:rPr>
          <w:b/>
          <w:bCs/>
          <w:caps/>
          <w:sz w:val="20"/>
          <w:szCs w:val="20"/>
        </w:rPr>
        <w:t>Anheuser-Busch Recycling Corporation</w:t>
      </w:r>
      <w:r w:rsidR="007E50B2" w:rsidRPr="00F95374">
        <w:rPr>
          <w:b/>
          <w:bCs/>
          <w:sz w:val="20"/>
          <w:szCs w:val="20"/>
        </w:rPr>
        <w:t xml:space="preserve"> - St. Louis, Missouri </w:t>
      </w:r>
      <w:r w:rsidR="009E0F43">
        <w:rPr>
          <w:b/>
          <w:bCs/>
          <w:sz w:val="20"/>
          <w:szCs w:val="20"/>
        </w:rPr>
        <w:tab/>
        <w:t xml:space="preserve">Oct. </w:t>
      </w:r>
      <w:r w:rsidRPr="00F95374">
        <w:rPr>
          <w:b/>
          <w:bCs/>
          <w:sz w:val="20"/>
          <w:szCs w:val="20"/>
        </w:rPr>
        <w:t>1995</w:t>
      </w:r>
      <w:r w:rsidR="007B133A" w:rsidRPr="00F95374">
        <w:rPr>
          <w:b/>
          <w:bCs/>
          <w:sz w:val="20"/>
          <w:szCs w:val="20"/>
        </w:rPr>
        <w:t xml:space="preserve"> </w:t>
      </w:r>
      <w:r w:rsidR="002341A9">
        <w:rPr>
          <w:b/>
          <w:bCs/>
          <w:sz w:val="20"/>
          <w:szCs w:val="20"/>
        </w:rPr>
        <w:t>to</w:t>
      </w:r>
      <w:r w:rsidR="007B133A" w:rsidRPr="00F95374">
        <w:rPr>
          <w:b/>
          <w:bCs/>
          <w:sz w:val="20"/>
          <w:szCs w:val="20"/>
        </w:rPr>
        <w:t xml:space="preserve"> </w:t>
      </w:r>
      <w:r w:rsidR="00F95374" w:rsidRPr="00F95374">
        <w:rPr>
          <w:b/>
          <w:bCs/>
          <w:sz w:val="20"/>
          <w:szCs w:val="20"/>
        </w:rPr>
        <w:t>May 1997</w:t>
      </w:r>
    </w:p>
    <w:p w14:paraId="043659E9" w14:textId="77777777" w:rsidR="004E795D" w:rsidRPr="00F95374" w:rsidRDefault="004E795D" w:rsidP="00F95374">
      <w:pPr>
        <w:pStyle w:val="Heading4"/>
        <w:tabs>
          <w:tab w:val="right" w:pos="9360"/>
        </w:tabs>
        <w:ind w:right="360"/>
        <w:rPr>
          <w:sz w:val="20"/>
          <w:szCs w:val="20"/>
        </w:rPr>
      </w:pPr>
      <w:r w:rsidRPr="00F95374">
        <w:rPr>
          <w:b/>
          <w:bCs/>
          <w:sz w:val="20"/>
          <w:szCs w:val="20"/>
        </w:rPr>
        <w:t>Systems Analyst</w:t>
      </w:r>
      <w:r w:rsidR="00C13210" w:rsidRPr="00F95374">
        <w:rPr>
          <w:bCs/>
          <w:sz w:val="20"/>
          <w:szCs w:val="20"/>
        </w:rPr>
        <w:t xml:space="preserve">  </w:t>
      </w:r>
      <w:r w:rsidR="0072182A" w:rsidRPr="00F95374">
        <w:rPr>
          <w:bCs/>
          <w:sz w:val="20"/>
          <w:szCs w:val="20"/>
        </w:rPr>
        <w:tab/>
      </w:r>
    </w:p>
    <w:p w14:paraId="3423F106" w14:textId="77777777" w:rsidR="00FA6913" w:rsidRPr="00F95374" w:rsidRDefault="004E795D" w:rsidP="00F95374">
      <w:pPr>
        <w:numPr>
          <w:ilvl w:val="0"/>
          <w:numId w:val="7"/>
        </w:numPr>
        <w:ind w:right="360"/>
        <w:rPr>
          <w:sz w:val="20"/>
          <w:szCs w:val="20"/>
        </w:rPr>
      </w:pPr>
      <w:r w:rsidRPr="00F95374">
        <w:rPr>
          <w:sz w:val="20"/>
          <w:szCs w:val="20"/>
        </w:rPr>
        <w:t xml:space="preserve">Analyzed and designed new procedures and computer systems for Recycling company.   </w:t>
      </w:r>
    </w:p>
    <w:p w14:paraId="61E2418E" w14:textId="77777777" w:rsidR="00FA6913" w:rsidRPr="00F95374" w:rsidRDefault="004E795D" w:rsidP="00F95374">
      <w:pPr>
        <w:numPr>
          <w:ilvl w:val="0"/>
          <w:numId w:val="7"/>
        </w:numPr>
        <w:ind w:right="360"/>
        <w:rPr>
          <w:sz w:val="20"/>
          <w:szCs w:val="20"/>
        </w:rPr>
      </w:pPr>
      <w:r w:rsidRPr="00F95374">
        <w:rPr>
          <w:sz w:val="20"/>
          <w:szCs w:val="20"/>
        </w:rPr>
        <w:t>Wrote RPG400 and CL programs to</w:t>
      </w:r>
      <w:r w:rsidR="00A2363A" w:rsidRPr="00F95374">
        <w:rPr>
          <w:sz w:val="20"/>
          <w:szCs w:val="20"/>
        </w:rPr>
        <w:t xml:space="preserve"> </w:t>
      </w:r>
      <w:r w:rsidRPr="00F95374">
        <w:rPr>
          <w:sz w:val="20"/>
          <w:szCs w:val="20"/>
        </w:rPr>
        <w:t xml:space="preserve">support J.D. Edwards ERP system.  </w:t>
      </w:r>
    </w:p>
    <w:p w14:paraId="3FF9BE47" w14:textId="77777777" w:rsidR="00FA6913" w:rsidRPr="00F95374" w:rsidRDefault="004E795D" w:rsidP="00F95374">
      <w:pPr>
        <w:numPr>
          <w:ilvl w:val="0"/>
          <w:numId w:val="7"/>
        </w:numPr>
        <w:ind w:right="360"/>
        <w:rPr>
          <w:sz w:val="20"/>
          <w:szCs w:val="20"/>
        </w:rPr>
      </w:pPr>
      <w:r w:rsidRPr="00F95374">
        <w:rPr>
          <w:sz w:val="20"/>
          <w:szCs w:val="20"/>
        </w:rPr>
        <w:t xml:space="preserve">Responsible for AS/400 performance and maintenance including upgrades and data communications including Token Ring and TCP/IP.  </w:t>
      </w:r>
    </w:p>
    <w:p w14:paraId="6B056D87" w14:textId="77777777" w:rsidR="00FA6913" w:rsidRPr="00F95374" w:rsidRDefault="004E795D" w:rsidP="00F95374">
      <w:pPr>
        <w:numPr>
          <w:ilvl w:val="0"/>
          <w:numId w:val="7"/>
        </w:numPr>
        <w:ind w:right="360"/>
        <w:rPr>
          <w:sz w:val="20"/>
          <w:szCs w:val="20"/>
        </w:rPr>
      </w:pPr>
      <w:r w:rsidRPr="00F95374">
        <w:rPr>
          <w:sz w:val="20"/>
          <w:szCs w:val="20"/>
        </w:rPr>
        <w:t xml:space="preserve">Supported remote plant users.  </w:t>
      </w:r>
    </w:p>
    <w:p w14:paraId="4A47B5AD" w14:textId="77777777" w:rsidR="00FA6913" w:rsidRPr="00F95374" w:rsidRDefault="004E795D" w:rsidP="00F95374">
      <w:pPr>
        <w:numPr>
          <w:ilvl w:val="0"/>
          <w:numId w:val="7"/>
        </w:numPr>
        <w:ind w:right="360"/>
        <w:rPr>
          <w:sz w:val="20"/>
          <w:szCs w:val="20"/>
        </w:rPr>
      </w:pPr>
      <w:r w:rsidRPr="00F95374">
        <w:rPr>
          <w:sz w:val="20"/>
          <w:szCs w:val="20"/>
        </w:rPr>
        <w:t>Con</w:t>
      </w:r>
      <w:r w:rsidR="007E50B2" w:rsidRPr="00F95374">
        <w:rPr>
          <w:sz w:val="20"/>
          <w:szCs w:val="20"/>
        </w:rPr>
        <w:t xml:space="preserve">trolled and monitored contract </w:t>
      </w:r>
      <w:r w:rsidRPr="00F95374">
        <w:rPr>
          <w:sz w:val="20"/>
          <w:szCs w:val="20"/>
        </w:rPr>
        <w:t xml:space="preserve">programmers.  </w:t>
      </w:r>
    </w:p>
    <w:p w14:paraId="3C117B66" w14:textId="77777777" w:rsidR="00FA6913" w:rsidRPr="00F95374" w:rsidRDefault="004E795D" w:rsidP="00F95374">
      <w:pPr>
        <w:numPr>
          <w:ilvl w:val="0"/>
          <w:numId w:val="7"/>
        </w:numPr>
        <w:ind w:right="360"/>
        <w:rPr>
          <w:sz w:val="20"/>
          <w:szCs w:val="20"/>
        </w:rPr>
      </w:pPr>
      <w:r w:rsidRPr="00F95374">
        <w:rPr>
          <w:sz w:val="20"/>
          <w:szCs w:val="20"/>
        </w:rPr>
        <w:t xml:space="preserve">Trained users in basic operations and specific computer applications.  </w:t>
      </w:r>
    </w:p>
    <w:p w14:paraId="05B7D1D3" w14:textId="77777777" w:rsidR="00FA6913" w:rsidRPr="00F95374" w:rsidRDefault="004E795D" w:rsidP="00F95374">
      <w:pPr>
        <w:numPr>
          <w:ilvl w:val="0"/>
          <w:numId w:val="7"/>
        </w:numPr>
        <w:ind w:right="360"/>
        <w:rPr>
          <w:sz w:val="20"/>
          <w:szCs w:val="20"/>
        </w:rPr>
      </w:pPr>
      <w:r w:rsidRPr="00F95374">
        <w:rPr>
          <w:sz w:val="20"/>
          <w:szCs w:val="20"/>
        </w:rPr>
        <w:t xml:space="preserve">Administered and controlled AS/400 and J.D. Edwards system security.  </w:t>
      </w:r>
    </w:p>
    <w:p w14:paraId="77F92FFD" w14:textId="77777777" w:rsidR="004E795D" w:rsidRPr="00F95374" w:rsidRDefault="004E795D" w:rsidP="00F95374">
      <w:pPr>
        <w:numPr>
          <w:ilvl w:val="0"/>
          <w:numId w:val="7"/>
        </w:numPr>
        <w:ind w:right="360"/>
        <w:rPr>
          <w:b/>
          <w:bCs/>
          <w:sz w:val="20"/>
          <w:szCs w:val="20"/>
        </w:rPr>
      </w:pPr>
      <w:r w:rsidRPr="00F95374">
        <w:rPr>
          <w:sz w:val="20"/>
          <w:szCs w:val="20"/>
        </w:rPr>
        <w:t>Assisted corporate I.S. group in conversion to SAP corporate financial system.</w:t>
      </w:r>
    </w:p>
    <w:p w14:paraId="2DB300C9" w14:textId="77777777" w:rsidR="001F56BF" w:rsidRDefault="001F56BF" w:rsidP="001F56BF">
      <w:pPr>
        <w:pStyle w:val="ListParagraph"/>
        <w:ind w:left="1440" w:right="360"/>
        <w:rPr>
          <w:sz w:val="20"/>
          <w:szCs w:val="20"/>
        </w:rPr>
      </w:pPr>
    </w:p>
    <w:p w14:paraId="6158F649" w14:textId="041A21CC" w:rsidR="00240E78" w:rsidRPr="009E0F43" w:rsidRDefault="00240E78" w:rsidP="00F95374">
      <w:pPr>
        <w:pStyle w:val="Heading5"/>
        <w:keepNext/>
        <w:suppressAutoHyphens/>
        <w:ind w:right="360"/>
        <w:rPr>
          <w:b/>
          <w:bCs/>
          <w:sz w:val="20"/>
          <w:szCs w:val="20"/>
        </w:rPr>
      </w:pPr>
      <w:r w:rsidRPr="00F95374">
        <w:rPr>
          <w:b/>
          <w:bCs/>
          <w:caps/>
          <w:sz w:val="20"/>
          <w:szCs w:val="20"/>
        </w:rPr>
        <w:t xml:space="preserve">BUNZL DISTRIBUTION USA </w:t>
      </w:r>
      <w:r w:rsidRPr="00F95374">
        <w:rPr>
          <w:b/>
          <w:bCs/>
          <w:sz w:val="20"/>
          <w:szCs w:val="20"/>
        </w:rPr>
        <w:t>-</w:t>
      </w:r>
      <w:r w:rsidR="002451FE" w:rsidRPr="00F95374">
        <w:rPr>
          <w:b/>
          <w:bCs/>
          <w:sz w:val="20"/>
          <w:szCs w:val="20"/>
        </w:rPr>
        <w:t xml:space="preserve"> Various Locations</w:t>
      </w:r>
      <w:r w:rsidRPr="00F95374">
        <w:rPr>
          <w:b/>
          <w:bCs/>
          <w:sz w:val="20"/>
          <w:szCs w:val="20"/>
        </w:rPr>
        <w:t xml:space="preserve"> </w:t>
      </w:r>
      <w:r w:rsidR="00F95374">
        <w:rPr>
          <w:b/>
          <w:bCs/>
          <w:sz w:val="20"/>
          <w:szCs w:val="20"/>
        </w:rPr>
        <w:tab/>
      </w:r>
      <w:r w:rsidR="00F95374">
        <w:rPr>
          <w:b/>
          <w:bCs/>
          <w:sz w:val="20"/>
          <w:szCs w:val="20"/>
        </w:rPr>
        <w:tab/>
      </w:r>
      <w:r w:rsidR="00F95374">
        <w:rPr>
          <w:b/>
          <w:bCs/>
          <w:sz w:val="20"/>
          <w:szCs w:val="20"/>
        </w:rPr>
        <w:tab/>
      </w:r>
      <w:r w:rsidR="009E0F43">
        <w:rPr>
          <w:b/>
          <w:bCs/>
          <w:sz w:val="20"/>
          <w:szCs w:val="20"/>
        </w:rPr>
        <w:tab/>
      </w:r>
      <w:r w:rsidR="009E0F43" w:rsidRPr="009E0F43">
        <w:rPr>
          <w:b/>
          <w:bCs/>
          <w:sz w:val="20"/>
          <w:szCs w:val="20"/>
        </w:rPr>
        <w:t>Sept.</w:t>
      </w:r>
      <w:r w:rsidR="007B133A" w:rsidRPr="009E0F43">
        <w:rPr>
          <w:b/>
          <w:bCs/>
          <w:sz w:val="20"/>
          <w:szCs w:val="20"/>
        </w:rPr>
        <w:t xml:space="preserve"> 1985 </w:t>
      </w:r>
      <w:r w:rsidR="002341A9">
        <w:rPr>
          <w:b/>
          <w:bCs/>
          <w:sz w:val="20"/>
          <w:szCs w:val="20"/>
        </w:rPr>
        <w:t>to</w:t>
      </w:r>
      <w:r w:rsidR="007B133A" w:rsidRPr="009E0F43">
        <w:rPr>
          <w:b/>
          <w:bCs/>
          <w:sz w:val="20"/>
          <w:szCs w:val="20"/>
        </w:rPr>
        <w:t xml:space="preserve"> </w:t>
      </w:r>
      <w:r w:rsidR="009E0F43" w:rsidRPr="009E0F43">
        <w:rPr>
          <w:b/>
          <w:bCs/>
          <w:sz w:val="20"/>
          <w:szCs w:val="20"/>
        </w:rPr>
        <w:t xml:space="preserve">Sept. </w:t>
      </w:r>
      <w:r w:rsidR="00F95374" w:rsidRPr="009E0F43">
        <w:rPr>
          <w:b/>
          <w:bCs/>
          <w:sz w:val="20"/>
          <w:szCs w:val="20"/>
        </w:rPr>
        <w:t>1995</w:t>
      </w:r>
    </w:p>
    <w:p w14:paraId="2CED2F1B" w14:textId="071A1041" w:rsidR="00240E78" w:rsidRPr="00F95374" w:rsidRDefault="00240E78" w:rsidP="00E57149">
      <w:pPr>
        <w:pStyle w:val="Heading4"/>
        <w:tabs>
          <w:tab w:val="right" w:pos="9360"/>
        </w:tabs>
        <w:ind w:right="360"/>
        <w:rPr>
          <w:sz w:val="20"/>
          <w:szCs w:val="20"/>
        </w:rPr>
      </w:pPr>
      <w:r w:rsidRPr="00E57149">
        <w:rPr>
          <w:b/>
          <w:bCs/>
          <w:sz w:val="20"/>
          <w:szCs w:val="20"/>
        </w:rPr>
        <w:t>Corporate Programmer/Analyst</w:t>
      </w:r>
      <w:r w:rsidR="002451FE" w:rsidRPr="00F95374">
        <w:rPr>
          <w:bCs/>
          <w:sz w:val="20"/>
          <w:szCs w:val="20"/>
        </w:rPr>
        <w:t xml:space="preserve"> - </w:t>
      </w:r>
      <w:r w:rsidR="002451FE" w:rsidRPr="00F95374">
        <w:rPr>
          <w:b/>
          <w:bCs/>
          <w:sz w:val="20"/>
          <w:szCs w:val="20"/>
        </w:rPr>
        <w:t>St</w:t>
      </w:r>
      <w:r w:rsidR="004F1C55" w:rsidRPr="00F95374">
        <w:rPr>
          <w:b/>
          <w:bCs/>
          <w:sz w:val="20"/>
          <w:szCs w:val="20"/>
        </w:rPr>
        <w:t>.</w:t>
      </w:r>
      <w:r w:rsidR="002451FE" w:rsidRPr="00F95374">
        <w:rPr>
          <w:b/>
          <w:bCs/>
          <w:sz w:val="20"/>
          <w:szCs w:val="20"/>
        </w:rPr>
        <w:t xml:space="preserve"> </w:t>
      </w:r>
      <w:proofErr w:type="gramStart"/>
      <w:r w:rsidR="002451FE" w:rsidRPr="00F95374">
        <w:rPr>
          <w:b/>
          <w:bCs/>
          <w:sz w:val="20"/>
          <w:szCs w:val="20"/>
        </w:rPr>
        <w:t xml:space="preserve">Louis, </w:t>
      </w:r>
      <w:r w:rsidR="0043644F" w:rsidRPr="00F95374">
        <w:rPr>
          <w:b/>
          <w:bCs/>
          <w:sz w:val="20"/>
          <w:szCs w:val="20"/>
        </w:rPr>
        <w:t xml:space="preserve"> </w:t>
      </w:r>
      <w:r w:rsidR="002451FE" w:rsidRPr="00F95374">
        <w:rPr>
          <w:b/>
          <w:bCs/>
          <w:sz w:val="20"/>
          <w:szCs w:val="20"/>
        </w:rPr>
        <w:t>Missouri</w:t>
      </w:r>
      <w:proofErr w:type="gramEnd"/>
      <w:r w:rsidRPr="00F95374">
        <w:rPr>
          <w:bCs/>
          <w:sz w:val="20"/>
          <w:szCs w:val="20"/>
        </w:rPr>
        <w:tab/>
      </w:r>
    </w:p>
    <w:p w14:paraId="3AFF17A6" w14:textId="67802208" w:rsidR="00E26FEB" w:rsidRPr="003B3895" w:rsidRDefault="00E13362" w:rsidP="00F95374">
      <w:pPr>
        <w:pStyle w:val="ListParagraph"/>
        <w:numPr>
          <w:ilvl w:val="0"/>
          <w:numId w:val="8"/>
        </w:numPr>
        <w:ind w:right="360"/>
        <w:rPr>
          <w:sz w:val="20"/>
          <w:szCs w:val="20"/>
        </w:rPr>
      </w:pPr>
      <w:r>
        <w:rPr>
          <w:sz w:val="20"/>
          <w:szCs w:val="20"/>
        </w:rPr>
        <w:t xml:space="preserve">Supported company ERP System.  </w:t>
      </w:r>
      <w:r w:rsidR="00240E78" w:rsidRPr="003B3895">
        <w:rPr>
          <w:sz w:val="20"/>
          <w:szCs w:val="20"/>
        </w:rPr>
        <w:t xml:space="preserve">Wrote RPG and CL programs on IBM AS/400.  </w:t>
      </w:r>
    </w:p>
    <w:p w14:paraId="673AFD04" w14:textId="29C8CC54" w:rsidR="002451FE" w:rsidRPr="00F95374" w:rsidRDefault="00240E78" w:rsidP="00F95374">
      <w:pPr>
        <w:pStyle w:val="ListParagraph"/>
        <w:numPr>
          <w:ilvl w:val="0"/>
          <w:numId w:val="8"/>
        </w:numPr>
        <w:ind w:right="360"/>
        <w:rPr>
          <w:sz w:val="20"/>
          <w:szCs w:val="20"/>
        </w:rPr>
      </w:pPr>
      <w:r w:rsidRPr="00F95374">
        <w:rPr>
          <w:sz w:val="20"/>
          <w:szCs w:val="20"/>
        </w:rPr>
        <w:t xml:space="preserve">Performed project analysis and program design for new applications added to custom software package.  </w:t>
      </w:r>
      <w:r w:rsidR="002451FE" w:rsidRPr="00F95374">
        <w:rPr>
          <w:sz w:val="20"/>
          <w:szCs w:val="20"/>
        </w:rPr>
        <w:t xml:space="preserve">Responsible for hardware support including communications, remote controllers, printers, </w:t>
      </w:r>
      <w:proofErr w:type="gramStart"/>
      <w:r w:rsidR="002451FE" w:rsidRPr="00F95374">
        <w:rPr>
          <w:sz w:val="20"/>
          <w:szCs w:val="20"/>
        </w:rPr>
        <w:t>pc’s</w:t>
      </w:r>
      <w:proofErr w:type="gramEnd"/>
      <w:r w:rsidR="002451FE" w:rsidRPr="00F95374">
        <w:rPr>
          <w:sz w:val="20"/>
          <w:szCs w:val="20"/>
        </w:rPr>
        <w:t xml:space="preserve"> and terminals.  </w:t>
      </w:r>
      <w:proofErr w:type="gramStart"/>
      <w:r w:rsidR="002451FE" w:rsidRPr="00F95374">
        <w:rPr>
          <w:sz w:val="20"/>
          <w:szCs w:val="20"/>
        </w:rPr>
        <w:t>Supported  41</w:t>
      </w:r>
      <w:proofErr w:type="gramEnd"/>
      <w:r w:rsidR="002451FE" w:rsidRPr="00F95374">
        <w:rPr>
          <w:sz w:val="20"/>
          <w:szCs w:val="20"/>
        </w:rPr>
        <w:t xml:space="preserve"> locations with </w:t>
      </w:r>
      <w:r w:rsidR="00E13362">
        <w:rPr>
          <w:sz w:val="20"/>
          <w:szCs w:val="20"/>
        </w:rPr>
        <w:t xml:space="preserve">over </w:t>
      </w:r>
      <w:r w:rsidR="002451FE" w:rsidRPr="00F95374">
        <w:rPr>
          <w:sz w:val="20"/>
          <w:szCs w:val="20"/>
        </w:rPr>
        <w:t>1000 users.</w:t>
      </w:r>
    </w:p>
    <w:p w14:paraId="5D0967C1" w14:textId="77777777" w:rsidR="00F95374" w:rsidRPr="008C4E61" w:rsidRDefault="00F95374" w:rsidP="001C4DBC">
      <w:pPr>
        <w:pStyle w:val="ListParagraph"/>
        <w:ind w:left="1440"/>
        <w:rPr>
          <w:sz w:val="20"/>
          <w:szCs w:val="20"/>
        </w:rPr>
      </w:pPr>
    </w:p>
    <w:sectPr w:rsidR="00F95374" w:rsidRPr="008C4E61" w:rsidSect="008440EF">
      <w:pgSz w:w="12240" w:h="15840"/>
      <w:pgMar w:top="720" w:right="1296" w:bottom="720" w:left="1008"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0430" w14:textId="77777777" w:rsidR="00C7507C" w:rsidRDefault="00C7507C" w:rsidP="009E0F43">
      <w:r>
        <w:separator/>
      </w:r>
    </w:p>
  </w:endnote>
  <w:endnote w:type="continuationSeparator" w:id="0">
    <w:p w14:paraId="022CA81A" w14:textId="77777777" w:rsidR="00C7507C" w:rsidRDefault="00C7507C" w:rsidP="009E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6A3A" w14:textId="77777777" w:rsidR="00C7507C" w:rsidRDefault="00C7507C" w:rsidP="009E0F43">
      <w:r>
        <w:separator/>
      </w:r>
    </w:p>
  </w:footnote>
  <w:footnote w:type="continuationSeparator" w:id="0">
    <w:p w14:paraId="01CB43E3" w14:textId="77777777" w:rsidR="00C7507C" w:rsidRDefault="00C7507C" w:rsidP="009E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3DE"/>
    <w:multiLevelType w:val="hybridMultilevel"/>
    <w:tmpl w:val="16C04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2587D"/>
    <w:multiLevelType w:val="hybridMultilevel"/>
    <w:tmpl w:val="12FCB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F43C5"/>
    <w:multiLevelType w:val="hybridMultilevel"/>
    <w:tmpl w:val="44C2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BF1647"/>
    <w:multiLevelType w:val="hybridMultilevel"/>
    <w:tmpl w:val="4A3407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00181C"/>
    <w:multiLevelType w:val="hybridMultilevel"/>
    <w:tmpl w:val="57722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583EA1"/>
    <w:multiLevelType w:val="multilevel"/>
    <w:tmpl w:val="AFD0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E6A75"/>
    <w:multiLevelType w:val="hybridMultilevel"/>
    <w:tmpl w:val="8FBA3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6E3EB5"/>
    <w:multiLevelType w:val="hybridMultilevel"/>
    <w:tmpl w:val="CF36E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9A6553"/>
    <w:multiLevelType w:val="hybridMultilevel"/>
    <w:tmpl w:val="D8F23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6380F47"/>
    <w:multiLevelType w:val="hybridMultilevel"/>
    <w:tmpl w:val="A3DEF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5255B2"/>
    <w:multiLevelType w:val="hybridMultilevel"/>
    <w:tmpl w:val="CD164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F67418"/>
    <w:multiLevelType w:val="hybridMultilevel"/>
    <w:tmpl w:val="FD729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8D319C"/>
    <w:multiLevelType w:val="hybridMultilevel"/>
    <w:tmpl w:val="CD6E7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2F1B99"/>
    <w:multiLevelType w:val="hybridMultilevel"/>
    <w:tmpl w:val="FC1A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0E66F6"/>
    <w:multiLevelType w:val="hybridMultilevel"/>
    <w:tmpl w:val="869A5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276719"/>
    <w:multiLevelType w:val="hybridMultilevel"/>
    <w:tmpl w:val="0A62B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6217BD"/>
    <w:multiLevelType w:val="hybridMultilevel"/>
    <w:tmpl w:val="060E8E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0917A7"/>
    <w:multiLevelType w:val="multilevel"/>
    <w:tmpl w:val="454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745F85"/>
    <w:multiLevelType w:val="hybridMultilevel"/>
    <w:tmpl w:val="78C20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F8652E"/>
    <w:multiLevelType w:val="hybridMultilevel"/>
    <w:tmpl w:val="C0BEF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6557838">
    <w:abstractNumId w:val="3"/>
  </w:num>
  <w:num w:numId="2" w16cid:durableId="999843550">
    <w:abstractNumId w:val="2"/>
  </w:num>
  <w:num w:numId="3" w16cid:durableId="1203857323">
    <w:abstractNumId w:val="6"/>
  </w:num>
  <w:num w:numId="4" w16cid:durableId="2071531799">
    <w:abstractNumId w:val="10"/>
  </w:num>
  <w:num w:numId="5" w16cid:durableId="1020736339">
    <w:abstractNumId w:val="11"/>
  </w:num>
  <w:num w:numId="6" w16cid:durableId="288705706">
    <w:abstractNumId w:val="0"/>
  </w:num>
  <w:num w:numId="7" w16cid:durableId="7026212">
    <w:abstractNumId w:val="13"/>
  </w:num>
  <w:num w:numId="8" w16cid:durableId="1470128395">
    <w:abstractNumId w:val="15"/>
  </w:num>
  <w:num w:numId="9" w16cid:durableId="898788709">
    <w:abstractNumId w:val="18"/>
  </w:num>
  <w:num w:numId="10" w16cid:durableId="1439837964">
    <w:abstractNumId w:val="14"/>
  </w:num>
  <w:num w:numId="11" w16cid:durableId="802192163">
    <w:abstractNumId w:val="19"/>
  </w:num>
  <w:num w:numId="12" w16cid:durableId="1698890172">
    <w:abstractNumId w:val="1"/>
  </w:num>
  <w:num w:numId="13" w16cid:durableId="1842700711">
    <w:abstractNumId w:val="7"/>
  </w:num>
  <w:num w:numId="14" w16cid:durableId="1690569394">
    <w:abstractNumId w:val="8"/>
  </w:num>
  <w:num w:numId="15" w16cid:durableId="129715580">
    <w:abstractNumId w:val="9"/>
  </w:num>
  <w:num w:numId="16" w16cid:durableId="1535191899">
    <w:abstractNumId w:val="12"/>
  </w:num>
  <w:num w:numId="17" w16cid:durableId="1891649401">
    <w:abstractNumId w:val="16"/>
  </w:num>
  <w:num w:numId="18" w16cid:durableId="1835098091">
    <w:abstractNumId w:val="4"/>
  </w:num>
  <w:num w:numId="19" w16cid:durableId="264267571">
    <w:abstractNumId w:val="5"/>
  </w:num>
  <w:num w:numId="20" w16cid:durableId="6965479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09"/>
    <w:rsid w:val="00010520"/>
    <w:rsid w:val="00040526"/>
    <w:rsid w:val="000605BB"/>
    <w:rsid w:val="000624AE"/>
    <w:rsid w:val="00066419"/>
    <w:rsid w:val="00071535"/>
    <w:rsid w:val="00084469"/>
    <w:rsid w:val="00084C78"/>
    <w:rsid w:val="000A117D"/>
    <w:rsid w:val="000B2A5E"/>
    <w:rsid w:val="000C4193"/>
    <w:rsid w:val="000F1AD5"/>
    <w:rsid w:val="000F3183"/>
    <w:rsid w:val="000F52C7"/>
    <w:rsid w:val="000F6751"/>
    <w:rsid w:val="00120C5E"/>
    <w:rsid w:val="00133D8A"/>
    <w:rsid w:val="00136EAD"/>
    <w:rsid w:val="00142ED7"/>
    <w:rsid w:val="00150EF1"/>
    <w:rsid w:val="00162A82"/>
    <w:rsid w:val="00163A93"/>
    <w:rsid w:val="00181754"/>
    <w:rsid w:val="001910C3"/>
    <w:rsid w:val="00197856"/>
    <w:rsid w:val="001C4DBC"/>
    <w:rsid w:val="001F3FE8"/>
    <w:rsid w:val="001F56BF"/>
    <w:rsid w:val="002341A9"/>
    <w:rsid w:val="00240E78"/>
    <w:rsid w:val="002433B0"/>
    <w:rsid w:val="002451FE"/>
    <w:rsid w:val="00250E19"/>
    <w:rsid w:val="002649D5"/>
    <w:rsid w:val="002677DE"/>
    <w:rsid w:val="002775FB"/>
    <w:rsid w:val="00287641"/>
    <w:rsid w:val="002940F9"/>
    <w:rsid w:val="002A589A"/>
    <w:rsid w:val="002B3057"/>
    <w:rsid w:val="002C1E34"/>
    <w:rsid w:val="002D72CC"/>
    <w:rsid w:val="002E1267"/>
    <w:rsid w:val="002E52EE"/>
    <w:rsid w:val="0031652F"/>
    <w:rsid w:val="00326295"/>
    <w:rsid w:val="003306A8"/>
    <w:rsid w:val="00343448"/>
    <w:rsid w:val="0034419F"/>
    <w:rsid w:val="00344AF5"/>
    <w:rsid w:val="00346D70"/>
    <w:rsid w:val="003661DB"/>
    <w:rsid w:val="003661FD"/>
    <w:rsid w:val="00396926"/>
    <w:rsid w:val="003A267A"/>
    <w:rsid w:val="003A3356"/>
    <w:rsid w:val="003A595C"/>
    <w:rsid w:val="003B2048"/>
    <w:rsid w:val="003B3895"/>
    <w:rsid w:val="003C3586"/>
    <w:rsid w:val="003D3599"/>
    <w:rsid w:val="00402DFA"/>
    <w:rsid w:val="004055FF"/>
    <w:rsid w:val="004071CE"/>
    <w:rsid w:val="004123FD"/>
    <w:rsid w:val="00413719"/>
    <w:rsid w:val="004165C3"/>
    <w:rsid w:val="0042439F"/>
    <w:rsid w:val="004267C5"/>
    <w:rsid w:val="0043644F"/>
    <w:rsid w:val="004506C3"/>
    <w:rsid w:val="004540C0"/>
    <w:rsid w:val="00462D82"/>
    <w:rsid w:val="0046699F"/>
    <w:rsid w:val="004824D9"/>
    <w:rsid w:val="004836E9"/>
    <w:rsid w:val="00484D69"/>
    <w:rsid w:val="004A33EF"/>
    <w:rsid w:val="004B1C66"/>
    <w:rsid w:val="004B4116"/>
    <w:rsid w:val="004C716E"/>
    <w:rsid w:val="004E3EC7"/>
    <w:rsid w:val="004E6823"/>
    <w:rsid w:val="004E795D"/>
    <w:rsid w:val="004F065B"/>
    <w:rsid w:val="004F1550"/>
    <w:rsid w:val="004F1C55"/>
    <w:rsid w:val="00502873"/>
    <w:rsid w:val="00506EF6"/>
    <w:rsid w:val="00514B83"/>
    <w:rsid w:val="00541108"/>
    <w:rsid w:val="005623AB"/>
    <w:rsid w:val="00563AF4"/>
    <w:rsid w:val="00575D2A"/>
    <w:rsid w:val="00582A7E"/>
    <w:rsid w:val="005B51A7"/>
    <w:rsid w:val="005E317B"/>
    <w:rsid w:val="005E4CCE"/>
    <w:rsid w:val="005F061E"/>
    <w:rsid w:val="005F22F8"/>
    <w:rsid w:val="00602A09"/>
    <w:rsid w:val="0064141F"/>
    <w:rsid w:val="006426CA"/>
    <w:rsid w:val="00660538"/>
    <w:rsid w:val="006609F7"/>
    <w:rsid w:val="00667D95"/>
    <w:rsid w:val="00681026"/>
    <w:rsid w:val="006B4649"/>
    <w:rsid w:val="006F70F1"/>
    <w:rsid w:val="0072182A"/>
    <w:rsid w:val="00723A58"/>
    <w:rsid w:val="007705A6"/>
    <w:rsid w:val="00790125"/>
    <w:rsid w:val="007A4066"/>
    <w:rsid w:val="007B133A"/>
    <w:rsid w:val="007B7D55"/>
    <w:rsid w:val="007E50B2"/>
    <w:rsid w:val="00801E20"/>
    <w:rsid w:val="00807E78"/>
    <w:rsid w:val="008153D9"/>
    <w:rsid w:val="008440EF"/>
    <w:rsid w:val="00851818"/>
    <w:rsid w:val="00857A75"/>
    <w:rsid w:val="00871182"/>
    <w:rsid w:val="00875344"/>
    <w:rsid w:val="00886CF5"/>
    <w:rsid w:val="00890716"/>
    <w:rsid w:val="00895624"/>
    <w:rsid w:val="00896BF6"/>
    <w:rsid w:val="00896E1D"/>
    <w:rsid w:val="008C4E61"/>
    <w:rsid w:val="008D331E"/>
    <w:rsid w:val="009048EC"/>
    <w:rsid w:val="009271D3"/>
    <w:rsid w:val="009330A6"/>
    <w:rsid w:val="009345E8"/>
    <w:rsid w:val="00940D53"/>
    <w:rsid w:val="00942F4B"/>
    <w:rsid w:val="00947B05"/>
    <w:rsid w:val="00975B27"/>
    <w:rsid w:val="009809DB"/>
    <w:rsid w:val="00986A7F"/>
    <w:rsid w:val="009916C7"/>
    <w:rsid w:val="009A411A"/>
    <w:rsid w:val="009A5894"/>
    <w:rsid w:val="009A7083"/>
    <w:rsid w:val="009B6E1E"/>
    <w:rsid w:val="009E0F43"/>
    <w:rsid w:val="009F2FDE"/>
    <w:rsid w:val="009F7650"/>
    <w:rsid w:val="00A000EF"/>
    <w:rsid w:val="00A05847"/>
    <w:rsid w:val="00A16F28"/>
    <w:rsid w:val="00A2363A"/>
    <w:rsid w:val="00A26C1A"/>
    <w:rsid w:val="00A30B76"/>
    <w:rsid w:val="00A36D56"/>
    <w:rsid w:val="00A512D2"/>
    <w:rsid w:val="00A51831"/>
    <w:rsid w:val="00A77AC3"/>
    <w:rsid w:val="00A859BF"/>
    <w:rsid w:val="00AA149B"/>
    <w:rsid w:val="00AA4160"/>
    <w:rsid w:val="00AA5AA0"/>
    <w:rsid w:val="00AD0951"/>
    <w:rsid w:val="00AD365C"/>
    <w:rsid w:val="00AE6480"/>
    <w:rsid w:val="00AE75FB"/>
    <w:rsid w:val="00AF0BA9"/>
    <w:rsid w:val="00B0042A"/>
    <w:rsid w:val="00B20D98"/>
    <w:rsid w:val="00B31187"/>
    <w:rsid w:val="00B43FA7"/>
    <w:rsid w:val="00B701AE"/>
    <w:rsid w:val="00B747C8"/>
    <w:rsid w:val="00B767AF"/>
    <w:rsid w:val="00BA45F1"/>
    <w:rsid w:val="00BA697C"/>
    <w:rsid w:val="00BE3DD4"/>
    <w:rsid w:val="00BE4639"/>
    <w:rsid w:val="00C00A00"/>
    <w:rsid w:val="00C050C7"/>
    <w:rsid w:val="00C13210"/>
    <w:rsid w:val="00C2210F"/>
    <w:rsid w:val="00C4057A"/>
    <w:rsid w:val="00C4339E"/>
    <w:rsid w:val="00C43F5B"/>
    <w:rsid w:val="00C621A5"/>
    <w:rsid w:val="00C6469B"/>
    <w:rsid w:val="00C7065F"/>
    <w:rsid w:val="00C74DC5"/>
    <w:rsid w:val="00C7507C"/>
    <w:rsid w:val="00C8076A"/>
    <w:rsid w:val="00C84108"/>
    <w:rsid w:val="00C90646"/>
    <w:rsid w:val="00C931B6"/>
    <w:rsid w:val="00C9735E"/>
    <w:rsid w:val="00CC10FC"/>
    <w:rsid w:val="00CC17BC"/>
    <w:rsid w:val="00CD223B"/>
    <w:rsid w:val="00CE35DF"/>
    <w:rsid w:val="00CF1925"/>
    <w:rsid w:val="00CF55DD"/>
    <w:rsid w:val="00D06ED0"/>
    <w:rsid w:val="00D104AD"/>
    <w:rsid w:val="00D43F67"/>
    <w:rsid w:val="00D563BF"/>
    <w:rsid w:val="00D652F0"/>
    <w:rsid w:val="00D65E23"/>
    <w:rsid w:val="00D71134"/>
    <w:rsid w:val="00D90B3A"/>
    <w:rsid w:val="00D90E7D"/>
    <w:rsid w:val="00DA47DB"/>
    <w:rsid w:val="00DA56E8"/>
    <w:rsid w:val="00DA64BF"/>
    <w:rsid w:val="00DB671E"/>
    <w:rsid w:val="00DF05DD"/>
    <w:rsid w:val="00DF2AD7"/>
    <w:rsid w:val="00E10103"/>
    <w:rsid w:val="00E13362"/>
    <w:rsid w:val="00E26FEB"/>
    <w:rsid w:val="00E31757"/>
    <w:rsid w:val="00E33A9C"/>
    <w:rsid w:val="00E47369"/>
    <w:rsid w:val="00E57149"/>
    <w:rsid w:val="00EA1EA4"/>
    <w:rsid w:val="00EB3BD6"/>
    <w:rsid w:val="00ED34EE"/>
    <w:rsid w:val="00EE7AF8"/>
    <w:rsid w:val="00EF4F4A"/>
    <w:rsid w:val="00F01624"/>
    <w:rsid w:val="00F31337"/>
    <w:rsid w:val="00F4187E"/>
    <w:rsid w:val="00F461B4"/>
    <w:rsid w:val="00F67744"/>
    <w:rsid w:val="00F95374"/>
    <w:rsid w:val="00FA6913"/>
    <w:rsid w:val="00FB5AEB"/>
    <w:rsid w:val="00FC488B"/>
    <w:rsid w:val="00FE6789"/>
    <w:rsid w:val="00FF204A"/>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BE4E3"/>
  <w15:docId w15:val="{FD042907-D270-47CB-ADC2-6EB9045F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3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D90B3A"/>
    <w:pPr>
      <w:outlineLvl w:val="0"/>
    </w:pPr>
  </w:style>
  <w:style w:type="paragraph" w:styleId="Heading2">
    <w:name w:val="heading 2"/>
    <w:basedOn w:val="Normal"/>
    <w:next w:val="Normal"/>
    <w:link w:val="Heading2Char"/>
    <w:uiPriority w:val="99"/>
    <w:qFormat/>
    <w:rsid w:val="00D90B3A"/>
    <w:pPr>
      <w:outlineLvl w:val="1"/>
    </w:pPr>
  </w:style>
  <w:style w:type="paragraph" w:styleId="Heading3">
    <w:name w:val="heading 3"/>
    <w:basedOn w:val="Normal"/>
    <w:next w:val="Normal"/>
    <w:link w:val="Heading3Char"/>
    <w:uiPriority w:val="99"/>
    <w:qFormat/>
    <w:rsid w:val="00D90B3A"/>
    <w:pPr>
      <w:outlineLvl w:val="2"/>
    </w:pPr>
  </w:style>
  <w:style w:type="paragraph" w:styleId="Heading4">
    <w:name w:val="heading 4"/>
    <w:basedOn w:val="Normal"/>
    <w:next w:val="Normal"/>
    <w:link w:val="Heading4Char"/>
    <w:uiPriority w:val="99"/>
    <w:qFormat/>
    <w:rsid w:val="00D90B3A"/>
    <w:pPr>
      <w:outlineLvl w:val="3"/>
    </w:pPr>
  </w:style>
  <w:style w:type="paragraph" w:styleId="Heading5">
    <w:name w:val="heading 5"/>
    <w:basedOn w:val="Normal"/>
    <w:next w:val="Normal"/>
    <w:link w:val="Heading5Char"/>
    <w:uiPriority w:val="99"/>
    <w:qFormat/>
    <w:rsid w:val="00D90B3A"/>
    <w:pPr>
      <w:outlineLvl w:val="4"/>
    </w:pPr>
  </w:style>
  <w:style w:type="paragraph" w:styleId="Heading6">
    <w:name w:val="heading 6"/>
    <w:basedOn w:val="Normal"/>
    <w:next w:val="Normal"/>
    <w:link w:val="Heading6Char"/>
    <w:uiPriority w:val="99"/>
    <w:qFormat/>
    <w:rsid w:val="00D90B3A"/>
    <w:pPr>
      <w:outlineLvl w:val="5"/>
    </w:pPr>
  </w:style>
  <w:style w:type="paragraph" w:styleId="Heading7">
    <w:name w:val="heading 7"/>
    <w:basedOn w:val="Normal"/>
    <w:next w:val="Normal"/>
    <w:link w:val="Heading7Char"/>
    <w:uiPriority w:val="99"/>
    <w:qFormat/>
    <w:rsid w:val="00D90B3A"/>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90B3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D90B3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D90B3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D90B3A"/>
    <w:rPr>
      <w:rFonts w:cs="Times New Roman"/>
      <w:b/>
      <w:bCs/>
      <w:sz w:val="28"/>
      <w:szCs w:val="28"/>
    </w:rPr>
  </w:style>
  <w:style w:type="character" w:customStyle="1" w:styleId="Heading5Char">
    <w:name w:val="Heading 5 Char"/>
    <w:basedOn w:val="DefaultParagraphFont"/>
    <w:link w:val="Heading5"/>
    <w:uiPriority w:val="9"/>
    <w:semiHidden/>
    <w:locked/>
    <w:rsid w:val="00D90B3A"/>
    <w:rPr>
      <w:rFonts w:cs="Times New Roman"/>
      <w:b/>
      <w:bCs/>
      <w:i/>
      <w:iCs/>
      <w:sz w:val="26"/>
      <w:szCs w:val="26"/>
    </w:rPr>
  </w:style>
  <w:style w:type="character" w:customStyle="1" w:styleId="Heading6Char">
    <w:name w:val="Heading 6 Char"/>
    <w:basedOn w:val="DefaultParagraphFont"/>
    <w:link w:val="Heading6"/>
    <w:uiPriority w:val="9"/>
    <w:semiHidden/>
    <w:locked/>
    <w:rsid w:val="00D90B3A"/>
    <w:rPr>
      <w:rFonts w:cs="Times New Roman"/>
      <w:b/>
      <w:bCs/>
    </w:rPr>
  </w:style>
  <w:style w:type="character" w:customStyle="1" w:styleId="Heading7Char">
    <w:name w:val="Heading 7 Char"/>
    <w:basedOn w:val="DefaultParagraphFont"/>
    <w:link w:val="Heading7"/>
    <w:uiPriority w:val="9"/>
    <w:semiHidden/>
    <w:locked/>
    <w:rsid w:val="00D90B3A"/>
    <w:rPr>
      <w:rFonts w:cs="Times New Roman"/>
      <w:sz w:val="24"/>
      <w:szCs w:val="24"/>
    </w:rPr>
  </w:style>
  <w:style w:type="character" w:styleId="Hyperlink">
    <w:name w:val="Hyperlink"/>
    <w:basedOn w:val="DefaultParagraphFont"/>
    <w:uiPriority w:val="99"/>
    <w:unhideWhenUsed/>
    <w:rsid w:val="00807E78"/>
    <w:rPr>
      <w:color w:val="0000FF"/>
      <w:u w:val="single"/>
    </w:rPr>
  </w:style>
  <w:style w:type="paragraph" w:styleId="ListParagraph">
    <w:name w:val="List Paragraph"/>
    <w:basedOn w:val="Normal"/>
    <w:uiPriority w:val="34"/>
    <w:qFormat/>
    <w:rsid w:val="00E26FEB"/>
    <w:pPr>
      <w:ind w:left="720"/>
      <w:contextualSpacing/>
    </w:pPr>
  </w:style>
  <w:style w:type="paragraph" w:styleId="Header">
    <w:name w:val="header"/>
    <w:basedOn w:val="Normal"/>
    <w:link w:val="HeaderChar"/>
    <w:uiPriority w:val="99"/>
    <w:unhideWhenUsed/>
    <w:rsid w:val="009E0F43"/>
    <w:pPr>
      <w:tabs>
        <w:tab w:val="center" w:pos="4680"/>
        <w:tab w:val="right" w:pos="9360"/>
      </w:tabs>
    </w:pPr>
  </w:style>
  <w:style w:type="character" w:customStyle="1" w:styleId="HeaderChar">
    <w:name w:val="Header Char"/>
    <w:basedOn w:val="DefaultParagraphFont"/>
    <w:link w:val="Header"/>
    <w:uiPriority w:val="99"/>
    <w:rsid w:val="009E0F43"/>
    <w:rPr>
      <w:rFonts w:ascii="Times New Roman" w:hAnsi="Times New Roman"/>
      <w:sz w:val="24"/>
      <w:szCs w:val="24"/>
    </w:rPr>
  </w:style>
  <w:style w:type="paragraph" w:styleId="Footer">
    <w:name w:val="footer"/>
    <w:basedOn w:val="Normal"/>
    <w:link w:val="FooterChar"/>
    <w:uiPriority w:val="99"/>
    <w:unhideWhenUsed/>
    <w:rsid w:val="009E0F43"/>
    <w:pPr>
      <w:tabs>
        <w:tab w:val="center" w:pos="4680"/>
        <w:tab w:val="right" w:pos="9360"/>
      </w:tabs>
    </w:pPr>
  </w:style>
  <w:style w:type="character" w:customStyle="1" w:styleId="FooterChar">
    <w:name w:val="Footer Char"/>
    <w:basedOn w:val="DefaultParagraphFont"/>
    <w:link w:val="Footer"/>
    <w:uiPriority w:val="99"/>
    <w:rsid w:val="009E0F43"/>
    <w:rPr>
      <w:rFonts w:ascii="Times New Roman" w:hAnsi="Times New Roman"/>
      <w:sz w:val="24"/>
      <w:szCs w:val="24"/>
    </w:rPr>
  </w:style>
  <w:style w:type="paragraph" w:styleId="BalloonText">
    <w:name w:val="Balloon Text"/>
    <w:basedOn w:val="Normal"/>
    <w:link w:val="BalloonTextChar"/>
    <w:uiPriority w:val="99"/>
    <w:semiHidden/>
    <w:unhideWhenUsed/>
    <w:rsid w:val="008440EF"/>
    <w:rPr>
      <w:rFonts w:ascii="Tahoma" w:hAnsi="Tahoma" w:cs="Tahoma"/>
      <w:sz w:val="16"/>
      <w:szCs w:val="16"/>
    </w:rPr>
  </w:style>
  <w:style w:type="character" w:customStyle="1" w:styleId="BalloonTextChar">
    <w:name w:val="Balloon Text Char"/>
    <w:basedOn w:val="DefaultParagraphFont"/>
    <w:link w:val="BalloonText"/>
    <w:uiPriority w:val="99"/>
    <w:semiHidden/>
    <w:rsid w:val="008440EF"/>
    <w:rPr>
      <w:rFonts w:ascii="Tahoma" w:hAnsi="Tahoma" w:cs="Tahoma"/>
      <w:sz w:val="16"/>
      <w:szCs w:val="16"/>
    </w:rPr>
  </w:style>
  <w:style w:type="character" w:styleId="UnresolvedMention">
    <w:name w:val="Unresolved Mention"/>
    <w:basedOn w:val="DefaultParagraphFont"/>
    <w:uiPriority w:val="99"/>
    <w:semiHidden/>
    <w:unhideWhenUsed/>
    <w:rsid w:val="00E13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oufgator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ManpowerGroup</Company>
  <LinksUpToDate>false</LinksUpToDate>
  <CharactersWithSpaces>6978</CharactersWithSpaces>
  <SharedDoc>false</SharedDoc>
  <HLinks>
    <vt:vector size="6" baseType="variant">
      <vt:variant>
        <vt:i4>4915251</vt:i4>
      </vt:variant>
      <vt:variant>
        <vt:i4>0</vt:i4>
      </vt:variant>
      <vt:variant>
        <vt:i4>0</vt:i4>
      </vt:variant>
      <vt:variant>
        <vt:i4>5</vt:i4>
      </vt:variant>
      <vt:variant>
        <vt:lpwstr>mailto:2ufgtrs@bellsouth.net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Carolyn Lerner</dc:creator>
  <cp:lastModifiedBy>Mitch</cp:lastModifiedBy>
  <cp:revision>2</cp:revision>
  <cp:lastPrinted>2021-06-05T11:32:00Z</cp:lastPrinted>
  <dcterms:created xsi:type="dcterms:W3CDTF">2025-04-02T16:04:00Z</dcterms:created>
  <dcterms:modified xsi:type="dcterms:W3CDTF">2025-04-02T16:04:00Z</dcterms:modified>
</cp:coreProperties>
</file>